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40E3BC5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7CDFD0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38B59EE4" wp14:editId="2A9D66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3A30B66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10F923E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1272D4B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BE65B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51428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223CCB" w14:paraId="2D492D5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5670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48SJO-PPPWSN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12115A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Pierwsza pomoc przedlekarska w stanach nagłych</w:t>
            </w:r>
          </w:p>
        </w:tc>
      </w:tr>
      <w:tr w:rsidR="00223CCB" w14:paraId="3E75B43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5C61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0FAD3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aid in states of emergency</w:t>
            </w:r>
          </w:p>
        </w:tc>
      </w:tr>
      <w:tr w:rsidR="00223CCB" w14:paraId="5921108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9028A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1.00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9756E9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4837A7B" w14:textId="77777777" w:rsidR="00223CCB" w:rsidRDefault="00223CCB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223CCB" w14:paraId="39236B94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2FEBB6B" w14:textId="77777777" w:rsidR="00223CCB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2168BF94" w14:textId="77777777" w:rsidR="00223CCB" w:rsidRDefault="00223CCB">
            <w:pPr>
              <w:spacing w:after="0" w:line="240" w:lineRule="auto"/>
            </w:pPr>
          </w:p>
          <w:p w14:paraId="4A8A6416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</w:p>
          <w:p w14:paraId="3A2E793C" w14:textId="77777777" w:rsidR="00223CCB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BLS u dorosłych. Pozycja bezpieczna. BLS u dzieci. Przedszpitalne zastosowanie AED.</w:t>
            </w:r>
          </w:p>
          <w:p w14:paraId="23EDB316" w14:textId="77777777" w:rsidR="00223CCB" w:rsidRDefault="00223CCB">
            <w:pPr>
              <w:spacing w:after="0" w:line="240" w:lineRule="auto"/>
            </w:pPr>
          </w:p>
          <w:p w14:paraId="0CF875BC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Seminarium</w:t>
            </w:r>
          </w:p>
          <w:p w14:paraId="32C959F5" w14:textId="77777777" w:rsidR="00223CCB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Omdlenia. Krwawienie z nosa. Tonięcie. Porażenie prądem. Zawał mięśnia sercowego. Napady drgawkowe. Hipotermia. Hipertermia. Pierwsza pomoc u ciężarnych. Oparzenia elektryczne, chemiczne i termiczne. Odmrożenia. Rany. Urazy oka. Zwichnięcia i naderwanie ścięgien. Urazy z ciałem obcym. Skurcze.</w:t>
            </w:r>
          </w:p>
          <w:p w14:paraId="718CC95E" w14:textId="77777777" w:rsidR="00223CCB" w:rsidRDefault="00223CCB">
            <w:pPr>
              <w:spacing w:after="0" w:line="240" w:lineRule="auto"/>
            </w:pPr>
          </w:p>
          <w:p w14:paraId="41161249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Wykład</w:t>
            </w:r>
          </w:p>
          <w:p w14:paraId="06C84D2B" w14:textId="77777777" w:rsidR="00223CCB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Priorytety pierwszej pomocy. Bezpieczna ocena miejsca zdarzenia.</w:t>
            </w:r>
            <w:r>
              <w:rPr>
                <w:sz w:val="24"/>
                <w:szCs w:val="24"/>
                <w:lang w:val="en-US"/>
              </w:rPr>
              <w:br/>
              <w:t>Klasyfikacja ran, postępowanie w przypadku zranień. Oparzenia: rodzaje oparzeń, ocena stopnia rozległości oparzeń, postępowanie z pacjentem poparzonym. Złamania: typy złamań, objawy złamania, postępowanie</w:t>
            </w:r>
            <w:r>
              <w:rPr>
                <w:sz w:val="24"/>
                <w:szCs w:val="24"/>
                <w:lang w:val="en-US"/>
              </w:rPr>
              <w:br/>
              <w:t>przedszpitalne w przypadku złamania. Zwichnięcia, skurcze mięśniowe, uszkodzenia więzadeł i ścięgien: definicje, objawy i postępowanie.</w:t>
            </w:r>
            <w:r>
              <w:rPr>
                <w:sz w:val="24"/>
                <w:szCs w:val="24"/>
                <w:lang w:val="en-US"/>
              </w:rPr>
              <w:br/>
              <w:t>Strategia RICE.</w:t>
            </w:r>
          </w:p>
          <w:p w14:paraId="4D452B82" w14:textId="77777777" w:rsidR="00223CCB" w:rsidRDefault="00223CCB">
            <w:pPr>
              <w:spacing w:after="0" w:line="240" w:lineRule="auto"/>
            </w:pPr>
          </w:p>
          <w:p w14:paraId="14708324" w14:textId="77777777" w:rsidR="00223CCB" w:rsidRDefault="00223CCB">
            <w:pPr>
              <w:spacing w:after="0" w:line="240" w:lineRule="auto"/>
              <w:jc w:val="both"/>
            </w:pPr>
          </w:p>
          <w:p w14:paraId="3B63BDA4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C6F13F1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4C5CFCCF" w14:textId="3DBE49D4" w:rsidR="00223CCB" w:rsidRDefault="00000000">
            <w:pPr>
              <w:spacing w:after="0" w:line="240" w:lineRule="auto"/>
            </w:pPr>
            <w:r>
              <w:rPr>
                <w:rFonts w:eastAsia="Calibri"/>
                <w:sz w:val="24"/>
                <w:szCs w:val="24"/>
                <w:lang w:val="en-US"/>
              </w:rPr>
              <w:t>Po zakończeniu kursu student jest w stanie: określić cele pierwszej pomocy przedmedycznej oraz działania, jakie powinien podjąć świadek zdarzenia w sytuacji zagrożenia zdrowia i życia poszkodowanego. Student powinien umieć ocenić miejsce zdarzenia, bezpieczeństwo własne, poszkodowanego oraz świadków, zidentyfikować sytuacje, w których należy wezwać zespół pogotowia ratunkowego oraz poprawnie wykonać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telefon pod numer alarmowy. Zna sposoby minimalizowania szerzenia się infekcji, potrafi opisać i wykonać poprawnie czynności z zakresu BLS u dorosłych i dzieci. Student potrafi udzielać pierwszej pomocy w sytuacji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zadławienia u dorosłych i u dzieci. Student zna i potrafi wykonać czynności ratunkowe w przypadku: krwawienia, złamania, drobnych urazów (zwichnięć, skręceń, skurczów, oparzeń, odmrożeń), napadów drgawkowych, hipoglikemii. Rozpoznaje objawy wstrząsu i reakcji anafilaktycznej.</w:t>
            </w:r>
          </w:p>
          <w:p w14:paraId="265B7F92" w14:textId="77777777" w:rsidR="00223CCB" w:rsidRDefault="00223CCB">
            <w:pPr>
              <w:spacing w:after="0" w:line="240" w:lineRule="auto"/>
            </w:pPr>
          </w:p>
          <w:p w14:paraId="1F39CCDF" w14:textId="77777777" w:rsidR="00223CCB" w:rsidRDefault="00223CCB">
            <w:pPr>
              <w:spacing w:after="0" w:line="240" w:lineRule="auto"/>
            </w:pPr>
          </w:p>
          <w:p w14:paraId="07754FC5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3A81FA5B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6E3AF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lastRenderedPageBreak/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AD901A0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M/NMA_P7S_KO+++, M/NMA_P7S_ UW++, M/NMA_P7S_WG+</w:t>
            </w:r>
          </w:p>
          <w:p w14:paraId="0220468C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B3F202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FC17A52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K.5+, K.2.+, K.1.+, F.U11.+, F.U9.+, F.W9.+</w:t>
            </w:r>
          </w:p>
          <w:p w14:paraId="2C7E79D3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B146BEC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223CCB" w14:paraId="18EE5D9F" w14:textId="77777777">
              <w:tc>
                <w:tcPr>
                  <w:tcW w:w="721" w:type="dxa"/>
                </w:tcPr>
                <w:p w14:paraId="64B53ACD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79DB9D2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F.W.9wytyczne w zakresie resuscytacji krążeniowo-oddechowej noworodków, dzieci i dorosłych</w:t>
                  </w:r>
                </w:p>
              </w:tc>
            </w:tr>
            <w:tr w:rsidR="00223CCB" w14:paraId="21016E63" w14:textId="77777777">
              <w:tc>
                <w:tcPr>
                  <w:tcW w:w="721" w:type="dxa"/>
                </w:tcPr>
                <w:p w14:paraId="71A2FF9A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534ADEF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FU11prowadzić podstawowe zabiegi resuscytacyjne BLS u dorosłych, w tym z użyciem automatycznego defibrylatora zewnętrznego, zgodnie z wytycznymi ERC</w:t>
                  </w:r>
                </w:p>
              </w:tc>
            </w:tr>
            <w:tr w:rsidR="00223CCB" w14:paraId="7E86A455" w14:textId="77777777">
              <w:tc>
                <w:tcPr>
                  <w:tcW w:w="721" w:type="dxa"/>
                </w:tcPr>
                <w:p w14:paraId="4EF48728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5F1F668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FU9prowadzić podstawowe zabiegi resuscytacyjne (Basic Life Support, BLS) u noworodków i dzieci zgodnie z wytycznymi Europejskiej Rady Resuscytacji (European Resuscitation Council, ERC)</w:t>
                  </w:r>
                </w:p>
              </w:tc>
            </w:tr>
            <w:tr w:rsidR="00223CCB" w14:paraId="7442B7D9" w14:textId="77777777">
              <w:tc>
                <w:tcPr>
                  <w:tcW w:w="721" w:type="dxa"/>
                </w:tcPr>
                <w:p w14:paraId="0E5B45B2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E8D7808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Dostrzeganie i rozpoznawanie własnych ograniczeń oraz dokonywanie samooceny deficytów i potrzeb edukacyjnych</w:t>
                  </w:r>
                </w:p>
              </w:tc>
            </w:tr>
            <w:tr w:rsidR="00223CCB" w14:paraId="32A36EE8" w14:textId="77777777">
              <w:tc>
                <w:tcPr>
                  <w:tcW w:w="721" w:type="dxa"/>
                </w:tcPr>
                <w:p w14:paraId="3E940415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F6D6408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Kierowanie się dobrem pacjenta</w:t>
                  </w:r>
                </w:p>
              </w:tc>
            </w:tr>
            <w:tr w:rsidR="00223CCB" w14:paraId="17B78DA8" w14:textId="77777777">
              <w:tc>
                <w:tcPr>
                  <w:tcW w:w="721" w:type="dxa"/>
                </w:tcPr>
                <w:p w14:paraId="42E2989E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A05B32D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Nawiązanie i utrzymanie głębokiego oraz pełnego szacunku kontaktu z pacjentem, a także okazywanie zrozumienia dla różnic światopoglądowych i kulturowych</w:t>
                  </w:r>
                </w:p>
              </w:tc>
            </w:tr>
          </w:tbl>
          <w:p w14:paraId="757516E9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FCD538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98C8077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67F53FC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D9C63" w14:textId="72E68996" w:rsidR="00223CCB" w:rsidRDefault="00000000" w:rsidP="00C30F1A">
                  <w:pPr>
                    <w:spacing w:after="0" w:line="240" w:lineRule="auto"/>
                  </w:pPr>
                  <w:r>
                    <w:t>Ćwiczenia-['K1', 'K2', 'K3', 'U1', 'U2', 'W1']-Praktyczne ćwiczenia z użyciem fantoma</w:t>
                  </w:r>
                </w:p>
              </w:tc>
            </w:tr>
            <w:tr w:rsidR="00223CCB" w14:paraId="6DFA2F2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2245E" w14:textId="77777777" w:rsidR="00223CCB" w:rsidRDefault="00000000" w:rsidP="00C30F1A">
                  <w:pPr>
                    <w:spacing w:after="0" w:line="240" w:lineRule="auto"/>
                  </w:pPr>
                  <w:r>
                    <w:t>Seminarium-['K1', 'K2', 'K3', 'U1', 'U2', 'W1']-Seminarium z prezentacją multimedialną, dyskusja w grupie</w:t>
                  </w:r>
                </w:p>
              </w:tc>
            </w:tr>
            <w:tr w:rsidR="00223CCB" w14:paraId="4D47987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F882B" w14:textId="77777777" w:rsidR="00223CCB" w:rsidRDefault="00000000" w:rsidP="00C30F1A">
                  <w:pPr>
                    <w:spacing w:after="0" w:line="240" w:lineRule="auto"/>
                  </w:pPr>
                  <w:r>
                    <w:t>Wykład-['K1', 'K2', 'K3', 'U1', 'U2', 'W1']-Wykład z prezentacją multimedialną</w:t>
                  </w:r>
                </w:p>
              </w:tc>
            </w:tr>
          </w:tbl>
          <w:p w14:paraId="0EFDCACB" w14:textId="77777777" w:rsidR="00223CCB" w:rsidRDefault="00223CCB">
            <w:pPr>
              <w:spacing w:after="0" w:line="240" w:lineRule="auto"/>
            </w:pPr>
          </w:p>
          <w:p w14:paraId="39597FE0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19B5989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EA610" w14:textId="77777777" w:rsidR="00223CCB" w:rsidRDefault="00000000" w:rsidP="00302397">
                  <w:pPr>
                    <w:spacing w:after="0" w:line="240" w:lineRule="auto"/>
                  </w:pPr>
                  <w:r>
                    <w:t>Wykład-(Test kompetencyjny)-['K1', 'K2', 'K3', 'U1', 'U2', 'W1']-Test jednokrotnego wyboru</w:t>
                  </w:r>
                </w:p>
              </w:tc>
            </w:tr>
            <w:tr w:rsidR="00223CCB" w14:paraId="12A3A9E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1B619" w14:textId="77777777" w:rsidR="00223CCB" w:rsidRDefault="00000000" w:rsidP="00302397">
                  <w:pPr>
                    <w:spacing w:after="0" w:line="240" w:lineRule="auto"/>
                  </w:pPr>
                  <w:r>
                    <w:t>Ćwiczenia-(Kolokwium praktyczne)-['K1', 'K2', 'K3', 'U1', 'U2', 'W1']-Kolokwium praktyczne zaliczające zakres wiedzy zdobytej na ćwiczeniach</w:t>
                  </w:r>
                </w:p>
              </w:tc>
            </w:tr>
            <w:tr w:rsidR="00223CCB" w14:paraId="78A36F3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923E9" w14:textId="77777777" w:rsidR="00223CCB" w:rsidRDefault="00000000" w:rsidP="00302397">
                  <w:pPr>
                    <w:spacing w:after="0" w:line="240" w:lineRule="auto"/>
                  </w:pPr>
                  <w:r>
                    <w:t>Wykład-(Kolokwium ustne)-['K1', 'K2', 'K3', 'U1', 'U2', 'W1']-Kolokwium ustne - czynny udział w dyskusji</w:t>
                  </w:r>
                </w:p>
              </w:tc>
            </w:tr>
            <w:tr w:rsidR="00223CCB" w14:paraId="28C3375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DAAEE" w14:textId="77777777" w:rsidR="00223CCB" w:rsidRDefault="00000000" w:rsidP="00302397">
                  <w:pPr>
                    <w:spacing w:after="0" w:line="240" w:lineRule="auto"/>
                  </w:pPr>
                  <w:r>
                    <w:t>Seminarium-(Kolokwium pisemne)-['K1', 'K2', 'K3', 'U1', 'U2', 'W1']-Kolokwium pisemne z zakresu tematyki podanej na seminariach i wykładach .Test jednokrotnego wyboru po zakończonym cyklu wykładów i seminariów</w:t>
                  </w:r>
                </w:p>
              </w:tc>
            </w:tr>
          </w:tbl>
          <w:p w14:paraId="238E3578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1A5F8EA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74AE4F3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223CCB" w14:paraId="6BEDAE84" w14:textId="77777777">
              <w:tc>
                <w:tcPr>
                  <w:tcW w:w="8284" w:type="dxa"/>
                </w:tcPr>
                <w:p w14:paraId="25CAB0CF" w14:textId="77777777" w:rsidR="00223CCB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WYTYCZNE RESUSCYTACJI 2021</w:t>
                  </w:r>
                  <w:r>
                    <w:t xml:space="preserve">, ERC,  ERC, 2021, Strony: , Tom: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4F7DDE33" w14:textId="77777777">
              <w:tc>
                <w:tcPr>
                  <w:tcW w:w="8284" w:type="dxa"/>
                </w:tcPr>
                <w:p w14:paraId="642DE382" w14:textId="77777777" w:rsidR="00223CCB" w:rsidRDefault="00000000">
                  <w:pPr>
                    <w:pStyle w:val="TableContents"/>
                  </w:pPr>
                  <w:r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Pierwsza pomoc podrecznik dla studentów uczelni medycznych</w:t>
                  </w:r>
                  <w:r>
                    <w:t xml:space="preserve">, RAKESH  JALALI,  PZWL, 2025, Strony: -, Tom:-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</w:tbl>
          <w:p w14:paraId="41701ECC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055A3DB9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71FE8BDD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4D489D30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</w:tcMar>
          </w:tcPr>
          <w:p w14:paraId="75C316AC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0B230A45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49B553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1EBE204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  <w:r>
                    <w:rPr>
                      <w:sz w:val="16"/>
                      <w:szCs w:val="16"/>
                    </w:rPr>
                    <w:t xml:space="preserve">467/2024  (Kierunek lekarski), </w:t>
                  </w:r>
                </w:p>
                <w:p w14:paraId="46C82D4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087CDC3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</w:p>
                <w:p w14:paraId="391946BB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>A - przedmioty podstawowe</w:t>
                  </w:r>
                </w:p>
                <w:p w14:paraId="19BB4D7A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>: Medycyna</w:t>
                  </w:r>
                </w:p>
                <w:p w14:paraId="4197F71E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POL</w:t>
                  </w:r>
                </w:p>
                <w:p w14:paraId="1B48A034" w14:textId="2259E135" w:rsidR="00F65F4A" w:rsidRPr="00F65F4A" w:rsidRDefault="001D6A87" w:rsidP="00F65F4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</w:t>
                  </w:r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aję</w:t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cia</w:t>
                  </w:r>
                  <w:proofErr w:type="spellEnd"/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="00F65F4A" w:rsidRPr="00F65F4A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6799DFEF" w14:textId="76BD93AD" w:rsidR="00F65F4A" w:rsidRPr="009D56FA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Wykład</w:t>
                  </w:r>
                  <w:r w:rsidR="009D56F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F65F4A">
                    <w:rPr>
                      <w:sz w:val="16"/>
                      <w:szCs w:val="16"/>
                    </w:rPr>
                    <w:t>6 h</w:t>
                  </w:r>
                  <w:r>
                    <w:rPr>
                      <w:sz w:val="16"/>
                      <w:szCs w:val="16"/>
                    </w:rPr>
                    <w:t>)</w:t>
                  </w:r>
                  <w:r w:rsidRPr="00F65F4A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2AC21A8D" w14:textId="77777777" w:rsidR="00F65F4A" w:rsidRPr="009D56FA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Seminarium</w:t>
                  </w:r>
                  <w:r w:rsidR="009D56F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F65F4A">
                    <w:rPr>
                      <w:sz w:val="16"/>
                      <w:szCs w:val="16"/>
                    </w:rPr>
                    <w:t>4 h</w:t>
                  </w:r>
                  <w:r>
                    <w:rPr>
                      <w:sz w:val="16"/>
                      <w:szCs w:val="16"/>
                    </w:rPr>
                    <w:t>)</w:t>
                  </w:r>
                  <w:r w:rsidRPr="00F65F4A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73816CC2" w14:textId="77777777" w:rsidR="00F65F4A" w:rsidRPr="009D56FA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Ćwiczenia</w:t>
                  </w:r>
                  <w:r w:rsidR="009D56F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F65F4A">
                    <w:rPr>
                      <w:sz w:val="16"/>
                      <w:szCs w:val="16"/>
                    </w:rPr>
                    <w:t>10 h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14:paraId="7DF023C5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 - studia jednolite magisterskie stacjonarne</w:t>
                  </w:r>
                </w:p>
                <w:p w14:paraId="00992FA9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pierwszy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rok</w:t>
                  </w:r>
                </w:p>
                <w:p w14:paraId="0FC619E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</w:p>
                <w:p w14:paraId="3DDB51AF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21D98B78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31C83125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681214E8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18B8F887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A4DA785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3D5A1901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0208AD5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B7AEE5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261634E2" w14:textId="226F15F1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brak</w:t>
                  </w:r>
                  <w:proofErr w:type="spellEnd"/>
                </w:p>
                <w:p w14:paraId="3CF77B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D3E16BC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51FB27E0" w14:textId="0DE4D122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Podstawowa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wiedza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o budowie człowieka ze szkoły średniej</w:t>
                  </w:r>
                </w:p>
                <w:p w14:paraId="2B35A6B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448F1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47E0F48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23712C0A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31D27C8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008BE958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1283859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Rakesh Jalali, rakesh.jalali@uwm.edu.pl</w:t>
                  </w:r>
                </w:p>
                <w:p w14:paraId="5AA91400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7B34A4F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443687E6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B085C2A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AC4C0C1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EE2E0D6" w14:textId="77777777" w:rsidR="00223CCB" w:rsidRDefault="00223CCB">
      <w:pPr>
        <w:rPr>
          <w:sz w:val="28"/>
          <w:szCs w:val="28"/>
          <w:lang w:val="en-US"/>
        </w:rPr>
      </w:pPr>
    </w:p>
    <w:p w14:paraId="00D843F1" w14:textId="77777777" w:rsidR="00223CCB" w:rsidRDefault="00223CCB">
      <w:pPr>
        <w:rPr>
          <w:sz w:val="28"/>
          <w:szCs w:val="28"/>
          <w:lang w:val="en-US"/>
        </w:rPr>
        <w:sectPr w:rsidR="00223CCB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6A1634D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B331FF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73657B8D" wp14:editId="1741BAB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C91B505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CDA3453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370FEAC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F6F71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D725AB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223CCB" w14:paraId="4FB3F56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AF10F6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48SJO-PPPWSN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F2A9571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Pierwsza pomoc przedlekarska w stanach nagłych</w:t>
            </w:r>
          </w:p>
        </w:tc>
      </w:tr>
      <w:tr w:rsidR="00223CCB" w14:paraId="5485962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DB4DA9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93F17E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aid in states of emergency</w:t>
            </w:r>
          </w:p>
        </w:tc>
      </w:tr>
      <w:tr w:rsidR="00223CCB" w14:paraId="28C3FA3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DEDCD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1.00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7CC040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1627F6D" w14:textId="77777777" w:rsidR="00223CCB" w:rsidRDefault="00223CCB"/>
    <w:p w14:paraId="3ABF269B" w14:textId="77777777" w:rsidR="00223CCB" w:rsidRDefault="00000000">
      <w:r>
        <w:t>Na przyznaną liczbę punktów ECTS składają się:</w:t>
      </w:r>
    </w:p>
    <w:p w14:paraId="5238D004" w14:textId="77777777" w:rsidR="00223CCB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223CCB" w14:paraId="1C5E554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9173" w14:textId="77777777" w:rsidR="00223CCB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B249" w14:textId="77777777" w:rsidR="00223CCB" w:rsidRDefault="00000000">
            <w:pPr>
              <w:spacing w:after="0" w:line="240" w:lineRule="auto"/>
              <w:jc w:val="right"/>
            </w:pPr>
            <w:r>
              <w:t>6 h</w:t>
            </w:r>
          </w:p>
        </w:tc>
      </w:tr>
      <w:tr w:rsidR="00223CCB" w14:paraId="4BED5BD8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65100" w14:textId="77777777" w:rsidR="00223CCB" w:rsidRDefault="00000000">
            <w:pPr>
              <w:spacing w:after="0" w:line="240" w:lineRule="auto"/>
            </w:pPr>
            <w:r>
              <w:t>- udział w: Seminarium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5707" w14:textId="77777777" w:rsidR="00223CCB" w:rsidRDefault="00000000">
            <w:pPr>
              <w:spacing w:after="0" w:line="240" w:lineRule="auto"/>
              <w:jc w:val="right"/>
            </w:pPr>
            <w:r>
              <w:t>4 h</w:t>
            </w:r>
          </w:p>
        </w:tc>
      </w:tr>
      <w:tr w:rsidR="00223CCB" w14:paraId="26525CEE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3F10" w14:textId="77777777" w:rsidR="00223CCB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54198" w14:textId="77777777" w:rsidR="00223CCB" w:rsidRDefault="00000000">
            <w:pPr>
              <w:spacing w:after="0" w:line="240" w:lineRule="auto"/>
              <w:jc w:val="right"/>
            </w:pPr>
            <w:r>
              <w:t>10 h</w:t>
            </w:r>
          </w:p>
        </w:tc>
      </w:tr>
      <w:tr w:rsidR="00223CCB" w14:paraId="6CBFA521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2FAC" w14:textId="77777777" w:rsidR="00223CCB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C802" w14:textId="77777777" w:rsidR="00223CCB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223CCB" w14:paraId="3CFA2C2C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C9DE" w14:textId="77777777" w:rsidR="00223CCB" w:rsidRDefault="00223CCB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0C43" w14:textId="77777777" w:rsidR="00223CCB" w:rsidRDefault="00000000">
            <w:pPr>
              <w:spacing w:after="0" w:line="240" w:lineRule="auto"/>
              <w:jc w:val="right"/>
            </w:pPr>
            <w:r>
              <w:t>Ogółem: 22 h</w:t>
            </w:r>
          </w:p>
        </w:tc>
      </w:tr>
    </w:tbl>
    <w:p w14:paraId="647D78E9" w14:textId="77777777" w:rsidR="00223CCB" w:rsidRDefault="00223CCB">
      <w:pPr>
        <w:jc w:val="right"/>
      </w:pPr>
    </w:p>
    <w:p w14:paraId="3C94762F" w14:textId="77777777" w:rsidR="00223CCB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223CCB" w14:paraId="66AE4555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5AA4380" w14:textId="77777777" w:rsidR="00223CCB" w:rsidRDefault="00000000">
            <w:pPr>
              <w:spacing w:after="0" w:line="360" w:lineRule="auto"/>
            </w:pPr>
            <w:r>
              <w:t>Przygotowanie do zaliczenia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FEC48B6" w14:textId="77777777" w:rsidR="00223CCB" w:rsidRDefault="00000000">
            <w:pPr>
              <w:spacing w:after="0" w:line="360" w:lineRule="auto"/>
              <w:jc w:val="right"/>
            </w:pPr>
            <w:r>
              <w:t>3.00 h</w:t>
            </w:r>
          </w:p>
        </w:tc>
      </w:tr>
      <w:tr w:rsidR="00223CCB" w14:paraId="17C1D9C5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CB32ECE" w14:textId="77777777" w:rsidR="00223CCB" w:rsidRDefault="00223CCB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1175919" w14:textId="77777777" w:rsidR="00223CCB" w:rsidRDefault="00000000">
            <w:pPr>
              <w:spacing w:after="0" w:line="240" w:lineRule="auto"/>
              <w:jc w:val="right"/>
            </w:pPr>
            <w:r>
              <w:t>Ogółem: 3.00 h</w:t>
            </w:r>
          </w:p>
        </w:tc>
      </w:tr>
    </w:tbl>
    <w:p w14:paraId="02CC0B33" w14:textId="77777777" w:rsidR="00223CCB" w:rsidRDefault="00223CCB"/>
    <w:p w14:paraId="68D65295" w14:textId="77777777" w:rsidR="00223CCB" w:rsidRDefault="00223CCB">
      <w:pPr>
        <w:rPr>
          <w:b/>
          <w:bCs/>
          <w:color w:val="C9211E"/>
        </w:rPr>
      </w:pPr>
    </w:p>
    <w:p w14:paraId="012AFAAC" w14:textId="77777777" w:rsidR="00223CCB" w:rsidRDefault="00000000">
      <w:pPr>
        <w:jc w:val="right"/>
      </w:pPr>
      <w:r>
        <w:t>Ogółem (godziny kontaktowe + samodzielna praca studenta): 25.00 h</w:t>
      </w:r>
    </w:p>
    <w:p w14:paraId="68DF491C" w14:textId="77777777" w:rsidR="00223CCB" w:rsidRDefault="00223CCB">
      <w:pPr>
        <w:jc w:val="right"/>
      </w:pPr>
    </w:p>
    <w:p w14:paraId="5904B2F4" w14:textId="77777777" w:rsidR="00223CCB" w:rsidRDefault="00223CCB">
      <w:pPr>
        <w:jc w:val="right"/>
      </w:pPr>
    </w:p>
    <w:p w14:paraId="245222A5" w14:textId="77777777" w:rsidR="00223CCB" w:rsidRDefault="00223CCB"/>
    <w:p w14:paraId="7E07CBE9" w14:textId="77777777" w:rsidR="00223CCB" w:rsidRDefault="00000000">
      <w:pPr>
        <w:pStyle w:val="Bezodstpw"/>
      </w:pPr>
      <w:r>
        <w:t xml:space="preserve">1 punkt ECTS = 25-30 h pracy przeciętnego studenta, </w:t>
      </w:r>
    </w:p>
    <w:p w14:paraId="0C269DC9" w14:textId="77777777" w:rsidR="00223CCB" w:rsidRDefault="00000000">
      <w:r>
        <w:t xml:space="preserve">liczba punktów ECTS = 25.00 h :  25 h/ECTS = </w:t>
      </w:r>
      <w:r>
        <w:rPr>
          <w:b/>
          <w:bCs/>
        </w:rPr>
        <w:t>1.00</w:t>
      </w:r>
      <w:r>
        <w:t xml:space="preserve"> ECTS </w:t>
      </w:r>
    </w:p>
    <w:p w14:paraId="407FF07A" w14:textId="77777777" w:rsidR="00223CCB" w:rsidRDefault="00000000">
      <w:pPr>
        <w:rPr>
          <w:b/>
          <w:bCs/>
        </w:rPr>
      </w:pPr>
      <w:r>
        <w:t>Średnio: 1.00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223CCB" w14:paraId="754C75DA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449A" w14:textId="77777777" w:rsidR="00223CCB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77FA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 ECTS</w:t>
            </w:r>
          </w:p>
        </w:tc>
      </w:tr>
      <w:tr w:rsidR="00223CCB" w14:paraId="3656B2C4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29B4" w14:textId="77777777" w:rsidR="00223CCB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9B76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 ECTS</w:t>
            </w:r>
          </w:p>
        </w:tc>
      </w:tr>
    </w:tbl>
    <w:p w14:paraId="3714EC2F" w14:textId="77777777" w:rsidR="00223CCB" w:rsidRDefault="00223CCB"/>
    <w:sectPr w:rsidR="00223CCB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CB"/>
    <w:rsid w:val="001B54DA"/>
    <w:rsid w:val="001D6A87"/>
    <w:rsid w:val="00223CCB"/>
    <w:rsid w:val="00302397"/>
    <w:rsid w:val="00310B03"/>
    <w:rsid w:val="003C0A8E"/>
    <w:rsid w:val="006471F6"/>
    <w:rsid w:val="00735CD8"/>
    <w:rsid w:val="00784BDD"/>
    <w:rsid w:val="00814989"/>
    <w:rsid w:val="0098755A"/>
    <w:rsid w:val="009D56FA"/>
    <w:rsid w:val="00AF7994"/>
    <w:rsid w:val="00C30F1A"/>
    <w:rsid w:val="00ED1131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604D1"/>
  <w15:docId w15:val="{3939E556-FC67-4471-BF64-497CB77F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5199</Characters>
  <Application>Microsoft Office Word</Application>
  <DocSecurity>0</DocSecurity>
  <Lines>207</Lines>
  <Paragraphs>116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Karolina Walczak</cp:lastModifiedBy>
  <cp:revision>2</cp:revision>
  <dcterms:created xsi:type="dcterms:W3CDTF">2025-08-01T09:47:00Z</dcterms:created>
  <dcterms:modified xsi:type="dcterms:W3CDTF">2025-08-01T09:47:00Z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245fab62-e8fe-46bf-854d-b62e844427ae</vt:lpwstr>
  </property>
</Properties>
</file>