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11C9" w14:textId="5352111B" w:rsidR="002A6298" w:rsidRDefault="002A6298" w:rsidP="002A629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Harmonogram zajęć dla kierunku: Dietetyka, studia stacjonarne</w:t>
      </w:r>
      <w:r w:rsidR="009C3163">
        <w:rPr>
          <w:b/>
          <w:sz w:val="40"/>
          <w:szCs w:val="40"/>
          <w:u w:val="single"/>
        </w:rPr>
        <w:t xml:space="preserve"> licencjackie</w:t>
      </w:r>
      <w:r>
        <w:rPr>
          <w:b/>
          <w:sz w:val="40"/>
          <w:szCs w:val="40"/>
          <w:u w:val="single"/>
        </w:rPr>
        <w:t>, II rok, semestr IV</w:t>
      </w:r>
      <w:r w:rsidR="00D763DC">
        <w:rPr>
          <w:b/>
          <w:sz w:val="40"/>
          <w:szCs w:val="40"/>
          <w:u w:val="single"/>
        </w:rPr>
        <w:t>; Rok akademicki 202</w:t>
      </w:r>
      <w:r w:rsidR="00414EDE">
        <w:rPr>
          <w:b/>
          <w:sz w:val="40"/>
          <w:szCs w:val="40"/>
          <w:u w:val="single"/>
        </w:rPr>
        <w:t>4</w:t>
      </w:r>
      <w:r w:rsidR="00D763DC">
        <w:rPr>
          <w:b/>
          <w:sz w:val="40"/>
          <w:szCs w:val="40"/>
          <w:u w:val="single"/>
        </w:rPr>
        <w:t>/202</w:t>
      </w:r>
      <w:r w:rsidR="00414EDE">
        <w:rPr>
          <w:b/>
          <w:sz w:val="40"/>
          <w:szCs w:val="40"/>
          <w:u w:val="single"/>
        </w:rPr>
        <w:t>5</w:t>
      </w:r>
    </w:p>
    <w:p w14:paraId="77CB3958" w14:textId="73DBB20B" w:rsidR="002A6298" w:rsidRDefault="002A6298" w:rsidP="002A6298">
      <w:pPr>
        <w:rPr>
          <w:b/>
          <w:bCs/>
          <w:sz w:val="28"/>
          <w:szCs w:val="28"/>
        </w:rPr>
      </w:pPr>
      <w:r>
        <w:t xml:space="preserve">Przedmiot: </w:t>
      </w:r>
      <w:r w:rsidR="00D763DC" w:rsidRPr="00D763DC">
        <w:rPr>
          <w:b/>
          <w:bCs/>
          <w:sz w:val="32"/>
          <w:szCs w:val="32"/>
        </w:rPr>
        <w:t>Farmakologia i farmakoterapia żywieniowa oraz interakcje leków z żywnością</w:t>
      </w:r>
    </w:p>
    <w:p w14:paraId="1C2CE07F" w14:textId="13D1B79D" w:rsidR="002A6298" w:rsidRDefault="0B0F26BD" w:rsidP="002A6298">
      <w:r w:rsidRPr="0B0F26BD">
        <w:rPr>
          <w:b/>
          <w:bCs/>
        </w:rPr>
        <w:t xml:space="preserve">Wykłady </w:t>
      </w:r>
      <w:r>
        <w:t xml:space="preserve">(5 wykładów, każdy trwający 3 x 45 min.  = 15 h) , </w:t>
      </w:r>
    </w:p>
    <w:p w14:paraId="672A6659" w14:textId="32D4C2F0" w:rsidR="002A6298" w:rsidRPr="002D4BA7" w:rsidRDefault="0027691E" w:rsidP="3360E3C1">
      <w:pPr>
        <w:rPr>
          <w:b/>
          <w:bCs/>
        </w:rPr>
      </w:pPr>
      <w:r>
        <w:rPr>
          <w:b/>
          <w:bCs/>
        </w:rPr>
        <w:t xml:space="preserve">Miejsce - </w:t>
      </w:r>
      <w:r w:rsidR="00C52283">
        <w:rPr>
          <w:b/>
          <w:bCs/>
        </w:rPr>
        <w:t xml:space="preserve"> ul. Żołnierska 14, sala </w:t>
      </w:r>
      <w:r>
        <w:rPr>
          <w:b/>
          <w:bCs/>
        </w:rPr>
        <w:t xml:space="preserve">nr </w:t>
      </w:r>
      <w:r w:rsidR="00FB44C0">
        <w:rPr>
          <w:b/>
          <w:bCs/>
        </w:rPr>
        <w:t>49</w:t>
      </w:r>
    </w:p>
    <w:tbl>
      <w:tblPr>
        <w:tblW w:w="14479" w:type="dxa"/>
        <w:tblInd w:w="-1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16"/>
        <w:gridCol w:w="1878"/>
        <w:gridCol w:w="9659"/>
        <w:gridCol w:w="2126"/>
      </w:tblGrid>
      <w:tr w:rsidR="002A6298" w14:paraId="0B1FB23F" w14:textId="77777777" w:rsidTr="00414EDE">
        <w:tc>
          <w:tcPr>
            <w:tcW w:w="8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840D583" w14:textId="77777777" w:rsidR="002A6298" w:rsidRDefault="002A6298" w:rsidP="00DE2B9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A59785" w14:textId="77777777" w:rsidR="002A6298" w:rsidRDefault="002A6298" w:rsidP="00DE2B9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6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51AF48" w14:textId="77777777" w:rsidR="002A6298" w:rsidRDefault="002A6298" w:rsidP="00DE2B9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Temat</w:t>
            </w:r>
          </w:p>
        </w:tc>
        <w:tc>
          <w:tcPr>
            <w:tcW w:w="212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AA00B9" w14:textId="77777777" w:rsidR="002A6298" w:rsidRDefault="002A6298" w:rsidP="00DE2B9D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Prowadzący</w:t>
            </w:r>
          </w:p>
        </w:tc>
      </w:tr>
      <w:tr w:rsidR="002A6298" w14:paraId="4502162A" w14:textId="77777777" w:rsidTr="00DF0270">
        <w:tc>
          <w:tcPr>
            <w:tcW w:w="14479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547B0E5B" w14:textId="77777777" w:rsidR="002A6298" w:rsidRDefault="002A6298" w:rsidP="00DE2B9D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rok</w:t>
            </w:r>
            <w:r>
              <w:t xml:space="preserve"> </w:t>
            </w:r>
            <w:r>
              <w:rPr>
                <w:b/>
                <w:bCs/>
              </w:rPr>
              <w:t>semestr IV</w:t>
            </w:r>
          </w:p>
        </w:tc>
      </w:tr>
      <w:tr w:rsidR="00C52283" w14:paraId="6214901D" w14:textId="77777777" w:rsidTr="00414EDE">
        <w:trPr>
          <w:trHeight w:val="7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49841BE" w14:textId="77777777" w:rsidR="00C52283" w:rsidRDefault="00C52283" w:rsidP="00C52283">
            <w:pPr>
              <w:spacing w:after="0"/>
              <w:jc w:val="center"/>
              <w:rPr>
                <w:b/>
                <w:bCs/>
              </w:rPr>
            </w:pPr>
            <w:r w:rsidRPr="0B0F26BD">
              <w:rPr>
                <w:b/>
                <w:bCs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D223" w14:textId="77777777" w:rsidR="00C52283" w:rsidRDefault="00C8585A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C52283">
              <w:rPr>
                <w:b/>
                <w:bCs/>
              </w:rPr>
              <w:t>.0</w:t>
            </w:r>
            <w:r>
              <w:rPr>
                <w:b/>
                <w:bCs/>
              </w:rPr>
              <w:t>3</w:t>
            </w:r>
            <w:r w:rsidR="00C52283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  <w:p w14:paraId="1A05C50D" w14:textId="6EC2BC5C" w:rsidR="00414EDE" w:rsidRDefault="00414EDE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15:30 – 17:45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F870" w14:textId="3F3535E9" w:rsidR="00C52283" w:rsidRDefault="00C52283" w:rsidP="00C52283">
            <w:pPr>
              <w:spacing w:before="120" w:after="120"/>
            </w:pPr>
            <w:r w:rsidRPr="0B0F26BD">
              <w:rPr>
                <w:rFonts w:eastAsia="Arial"/>
                <w:szCs w:val="24"/>
              </w:rPr>
              <w:t>El</w:t>
            </w:r>
            <w:r>
              <w:rPr>
                <w:rFonts w:eastAsia="Arial"/>
                <w:szCs w:val="24"/>
              </w:rPr>
              <w:t xml:space="preserve">ementy farmakologii ogólnej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DA36" w14:textId="404C4138" w:rsidR="00C52283" w:rsidRDefault="00C52283" w:rsidP="00456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dr hab. Michał Majewski, </w:t>
            </w:r>
            <w:r>
              <w:rPr>
                <w:b/>
                <w:bCs/>
              </w:rPr>
              <w:br/>
              <w:t>prof. UWM</w:t>
            </w:r>
          </w:p>
          <w:p w14:paraId="0A37501D" w14:textId="77777777" w:rsidR="00C52283" w:rsidRDefault="00C52283" w:rsidP="004568B4">
            <w:pPr>
              <w:spacing w:before="240"/>
              <w:jc w:val="center"/>
              <w:rPr>
                <w:b/>
                <w:bCs/>
              </w:rPr>
            </w:pPr>
          </w:p>
        </w:tc>
      </w:tr>
      <w:tr w:rsidR="00C52283" w14:paraId="41A240EC" w14:textId="77777777" w:rsidTr="00414EDE">
        <w:trPr>
          <w:trHeight w:val="7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18FA1EE" w14:textId="34B00A5E" w:rsidR="00C52283" w:rsidRDefault="00C52283" w:rsidP="00C52283">
            <w:pPr>
              <w:spacing w:after="0"/>
              <w:jc w:val="center"/>
              <w:rPr>
                <w:b/>
                <w:bCs/>
              </w:rPr>
            </w:pPr>
            <w:r w:rsidRPr="0B0F26BD">
              <w:rPr>
                <w:b/>
                <w:bCs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0304" w14:textId="77777777" w:rsidR="00C52283" w:rsidRDefault="00C52283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8585A">
              <w:rPr>
                <w:b/>
                <w:bCs/>
              </w:rPr>
              <w:t>0</w:t>
            </w:r>
            <w:r>
              <w:rPr>
                <w:b/>
                <w:bCs/>
              </w:rPr>
              <w:t>.0</w:t>
            </w:r>
            <w:r w:rsidR="00C8585A">
              <w:rPr>
                <w:b/>
                <w:bCs/>
              </w:rPr>
              <w:t>3</w:t>
            </w:r>
            <w:r>
              <w:rPr>
                <w:b/>
                <w:bCs/>
              </w:rPr>
              <w:t>.202</w:t>
            </w:r>
            <w:r w:rsidR="00C8585A">
              <w:rPr>
                <w:b/>
                <w:bCs/>
              </w:rPr>
              <w:t>5</w:t>
            </w:r>
          </w:p>
          <w:p w14:paraId="11AE5165" w14:textId="388AABC1" w:rsidR="00414EDE" w:rsidRDefault="00414EDE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15:30 – 17:45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6810" w14:textId="24B93BE5" w:rsidR="00C52283" w:rsidRDefault="00C52283" w:rsidP="00C52283">
            <w:pPr>
              <w:spacing w:before="120" w:after="120"/>
              <w:rPr>
                <w:rFonts w:eastAsia="Arial"/>
                <w:szCs w:val="24"/>
              </w:rPr>
            </w:pPr>
            <w:r w:rsidRPr="0B0F26BD">
              <w:rPr>
                <w:rFonts w:eastAsia="Arial"/>
                <w:szCs w:val="24"/>
              </w:rPr>
              <w:t>Wstęp do farm</w:t>
            </w:r>
            <w:r>
              <w:rPr>
                <w:rFonts w:eastAsia="Arial"/>
                <w:szCs w:val="24"/>
              </w:rPr>
              <w:t>akoterapii układu nerwowego</w:t>
            </w:r>
            <w:r w:rsidR="00414EDE">
              <w:rPr>
                <w:rFonts w:eastAsia="Arial"/>
                <w:szCs w:val="24"/>
              </w:rPr>
              <w:t>.</w:t>
            </w:r>
            <w:r>
              <w:rPr>
                <w:rFonts w:eastAsia="Arial"/>
                <w:szCs w:val="24"/>
              </w:rPr>
              <w:t xml:space="preserve"> Leki autonomicznego układu nerwowego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AF05" w14:textId="77777777" w:rsidR="00C52283" w:rsidRDefault="00C52283"/>
        </w:tc>
      </w:tr>
      <w:tr w:rsidR="00C52283" w14:paraId="0078EF59" w14:textId="77777777" w:rsidTr="00414ED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8F999B5" w14:textId="01686FCA" w:rsidR="00C52283" w:rsidRDefault="00C52283" w:rsidP="00C52283">
            <w:pPr>
              <w:spacing w:after="0"/>
              <w:jc w:val="center"/>
              <w:rPr>
                <w:b/>
                <w:bCs/>
              </w:rPr>
            </w:pPr>
            <w:r w:rsidRPr="0B0F26BD">
              <w:rPr>
                <w:b/>
                <w:bCs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2F13" w14:textId="77777777" w:rsidR="00C52283" w:rsidRDefault="00C8585A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C52283">
              <w:rPr>
                <w:b/>
                <w:bCs/>
              </w:rPr>
              <w:t>.0</w:t>
            </w:r>
            <w:r>
              <w:rPr>
                <w:b/>
                <w:bCs/>
              </w:rPr>
              <w:t>4</w:t>
            </w:r>
            <w:r w:rsidR="00C52283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  <w:p w14:paraId="43AB6A46" w14:textId="76869E53" w:rsidR="00414EDE" w:rsidRDefault="00414EDE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15:30 – 17:45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8BAB" w14:textId="67696894" w:rsidR="00C52283" w:rsidRDefault="00C52283" w:rsidP="00C52283">
            <w:pPr>
              <w:spacing w:before="120" w:after="120"/>
              <w:rPr>
                <w:rFonts w:eastAsia="Arial"/>
                <w:szCs w:val="24"/>
              </w:rPr>
            </w:pPr>
            <w:r w:rsidRPr="0B0F26BD">
              <w:rPr>
                <w:rFonts w:eastAsia="Arial"/>
                <w:szCs w:val="24"/>
              </w:rPr>
              <w:t>Wstęp do farmakoterapii układu pokarmowego. Wybrane i</w:t>
            </w:r>
            <w:r>
              <w:rPr>
                <w:rFonts w:eastAsia="Arial"/>
                <w:szCs w:val="24"/>
              </w:rPr>
              <w:t>nterakcje leków z żywnością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B6C7B" w14:textId="77777777" w:rsidR="00C52283" w:rsidRDefault="00C52283" w:rsidP="00742C28"/>
        </w:tc>
      </w:tr>
      <w:tr w:rsidR="00C52283" w14:paraId="532973E9" w14:textId="77777777" w:rsidTr="00414EDE">
        <w:trPr>
          <w:trHeight w:val="7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FCD5EC4" w14:textId="0761FB71" w:rsidR="00C52283" w:rsidRDefault="00C52283" w:rsidP="00C52283">
            <w:pPr>
              <w:spacing w:after="0"/>
              <w:jc w:val="center"/>
              <w:rPr>
                <w:b/>
                <w:bCs/>
              </w:rPr>
            </w:pPr>
            <w:r w:rsidRPr="0B0F26BD">
              <w:rPr>
                <w:b/>
                <w:bCs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8291" w14:textId="77777777" w:rsidR="00C52283" w:rsidRDefault="00C8585A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52283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="00C52283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  <w:p w14:paraId="02EB378F" w14:textId="68D77D8B" w:rsidR="00414EDE" w:rsidRDefault="00414EDE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14:00 – 16:15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89FA" w14:textId="2D076F17" w:rsidR="00C52283" w:rsidRDefault="00C52283" w:rsidP="00C52283">
            <w:pPr>
              <w:spacing w:before="120" w:after="120"/>
            </w:pPr>
            <w:r w:rsidRPr="0B0F26BD">
              <w:rPr>
                <w:rFonts w:eastAsia="Arial"/>
                <w:szCs w:val="24"/>
              </w:rPr>
              <w:t>Wybrane zagadn</w:t>
            </w:r>
            <w:r>
              <w:rPr>
                <w:rFonts w:eastAsia="Arial"/>
                <w:szCs w:val="24"/>
              </w:rPr>
              <w:t xml:space="preserve">ienia z antybiotykoterapii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5A809" w14:textId="77777777" w:rsidR="00C52283" w:rsidRDefault="00C52283" w:rsidP="00742C28"/>
        </w:tc>
      </w:tr>
      <w:tr w:rsidR="00C52283" w14:paraId="744AB1B7" w14:textId="77777777" w:rsidTr="00414EDE">
        <w:trPr>
          <w:trHeight w:val="10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6449D71" w14:textId="26AD889E" w:rsidR="00C52283" w:rsidRPr="0B0F26BD" w:rsidRDefault="00C52283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6E59" w14:textId="77777777" w:rsidR="00C52283" w:rsidRDefault="00C52283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8585A">
              <w:rPr>
                <w:b/>
                <w:bCs/>
              </w:rPr>
              <w:t>2</w:t>
            </w:r>
            <w:r>
              <w:rPr>
                <w:b/>
                <w:bCs/>
              </w:rPr>
              <w:t>.0</w:t>
            </w:r>
            <w:r w:rsidR="00C8585A">
              <w:rPr>
                <w:b/>
                <w:bCs/>
              </w:rPr>
              <w:t>5</w:t>
            </w:r>
            <w:r>
              <w:rPr>
                <w:b/>
                <w:bCs/>
              </w:rPr>
              <w:t>.202</w:t>
            </w:r>
            <w:r w:rsidR="00C8585A">
              <w:rPr>
                <w:b/>
                <w:bCs/>
              </w:rPr>
              <w:t>5</w:t>
            </w:r>
          </w:p>
          <w:p w14:paraId="1158B319" w14:textId="25C9BDF5" w:rsidR="00414EDE" w:rsidRDefault="00414EDE" w:rsidP="00C522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16:30 – 18:45</w:t>
            </w:r>
          </w:p>
        </w:tc>
        <w:tc>
          <w:tcPr>
            <w:tcW w:w="9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7EA8" w14:textId="157C6A15" w:rsidR="00C52283" w:rsidRPr="0B0F26BD" w:rsidRDefault="00C52283" w:rsidP="00C52283">
            <w:pPr>
              <w:spacing w:before="120" w:after="120"/>
              <w:rPr>
                <w:rFonts w:eastAsia="Arial"/>
                <w:szCs w:val="24"/>
              </w:rPr>
            </w:pPr>
            <w:r w:rsidRPr="0B0F26BD">
              <w:rPr>
                <w:rFonts w:eastAsia="Arial"/>
                <w:szCs w:val="24"/>
              </w:rPr>
              <w:t xml:space="preserve">Farmakoterapia zespołu </w:t>
            </w:r>
            <w:proofErr w:type="spellStart"/>
            <w:r w:rsidRPr="0B0F26BD">
              <w:rPr>
                <w:rFonts w:eastAsia="Arial"/>
                <w:szCs w:val="24"/>
              </w:rPr>
              <w:t>polimetabolicznego</w:t>
            </w:r>
            <w:proofErr w:type="spellEnd"/>
            <w:r w:rsidRPr="0B0F26BD">
              <w:rPr>
                <w:rFonts w:eastAsia="Arial"/>
                <w:szCs w:val="24"/>
              </w:rPr>
              <w:t xml:space="preserve"> (wybrane zagadnienia z farmakoterapii chorób układu krą</w:t>
            </w:r>
            <w:r>
              <w:rPr>
                <w:rFonts w:eastAsia="Arial"/>
                <w:szCs w:val="24"/>
              </w:rPr>
              <w:t>żenia, układu hormonalnego)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6ABD5" w14:textId="77777777" w:rsidR="00C52283" w:rsidRDefault="00C52283" w:rsidP="00742C28"/>
        </w:tc>
      </w:tr>
    </w:tbl>
    <w:p w14:paraId="41C8F396" w14:textId="77777777" w:rsidR="002A6298" w:rsidRDefault="002A6298" w:rsidP="002A6298"/>
    <w:p w14:paraId="72A3D3EC" w14:textId="47A062EC" w:rsidR="009C3163" w:rsidRDefault="009C3163">
      <w:pPr>
        <w:suppressAutoHyphens w:val="0"/>
        <w:rPr>
          <w:b/>
          <w:sz w:val="40"/>
          <w:szCs w:val="40"/>
          <w:u w:val="single"/>
        </w:rPr>
      </w:pPr>
    </w:p>
    <w:p w14:paraId="21B96DB2" w14:textId="77777777" w:rsidR="00414EDE" w:rsidRDefault="00414EDE" w:rsidP="002A6298">
      <w:pPr>
        <w:rPr>
          <w:b/>
          <w:sz w:val="40"/>
          <w:szCs w:val="40"/>
          <w:u w:val="single"/>
        </w:rPr>
      </w:pPr>
    </w:p>
    <w:p w14:paraId="1E45A9F5" w14:textId="77777777" w:rsidR="00414EDE" w:rsidRDefault="00414EDE" w:rsidP="002A6298">
      <w:pPr>
        <w:rPr>
          <w:b/>
          <w:sz w:val="40"/>
          <w:szCs w:val="40"/>
          <w:u w:val="single"/>
        </w:rPr>
      </w:pPr>
    </w:p>
    <w:p w14:paraId="0BEEC23D" w14:textId="0A8EAB13" w:rsidR="002A6298" w:rsidRDefault="002A6298" w:rsidP="002A629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Dietetyka, studia stacjonarne</w:t>
      </w:r>
      <w:r w:rsidR="009C3163">
        <w:rPr>
          <w:b/>
          <w:sz w:val="40"/>
          <w:szCs w:val="40"/>
          <w:u w:val="single"/>
        </w:rPr>
        <w:t xml:space="preserve"> licencjackie</w:t>
      </w:r>
      <w:r>
        <w:rPr>
          <w:b/>
          <w:sz w:val="40"/>
          <w:szCs w:val="40"/>
          <w:u w:val="single"/>
        </w:rPr>
        <w:t>, II rok, semestr IV</w:t>
      </w:r>
    </w:p>
    <w:p w14:paraId="6C68D5A7" w14:textId="0A758991" w:rsidR="002A6298" w:rsidRDefault="002A6298" w:rsidP="002A6298">
      <w:pPr>
        <w:rPr>
          <w:b/>
          <w:bCs/>
          <w:sz w:val="28"/>
          <w:szCs w:val="28"/>
        </w:rPr>
      </w:pPr>
      <w:r>
        <w:t xml:space="preserve">Przedmiot: </w:t>
      </w:r>
      <w:r w:rsidR="00FF448A">
        <w:rPr>
          <w:b/>
          <w:bCs/>
          <w:sz w:val="32"/>
          <w:szCs w:val="32"/>
        </w:rPr>
        <w:t>F</w:t>
      </w:r>
      <w:r w:rsidRPr="000939EE">
        <w:rPr>
          <w:b/>
          <w:bCs/>
          <w:sz w:val="32"/>
          <w:szCs w:val="32"/>
        </w:rPr>
        <w:t>armakologi</w:t>
      </w:r>
      <w:r w:rsidR="00FF448A">
        <w:rPr>
          <w:b/>
          <w:bCs/>
          <w:sz w:val="32"/>
          <w:szCs w:val="32"/>
        </w:rPr>
        <w:t>a</w:t>
      </w:r>
      <w:r w:rsidRPr="000939EE">
        <w:rPr>
          <w:b/>
          <w:bCs/>
          <w:sz w:val="32"/>
          <w:szCs w:val="32"/>
        </w:rPr>
        <w:t xml:space="preserve"> i farmakoterapi</w:t>
      </w:r>
      <w:r w:rsidR="00FF448A">
        <w:rPr>
          <w:b/>
          <w:bCs/>
          <w:sz w:val="32"/>
          <w:szCs w:val="32"/>
        </w:rPr>
        <w:t>a</w:t>
      </w:r>
      <w:r w:rsidRPr="000939EE">
        <w:rPr>
          <w:b/>
          <w:bCs/>
          <w:sz w:val="32"/>
          <w:szCs w:val="32"/>
        </w:rPr>
        <w:t xml:space="preserve"> żywieniow</w:t>
      </w:r>
      <w:r w:rsidR="00FF448A">
        <w:rPr>
          <w:b/>
          <w:bCs/>
          <w:sz w:val="32"/>
          <w:szCs w:val="32"/>
        </w:rPr>
        <w:t>a</w:t>
      </w:r>
      <w:r w:rsidRPr="000939EE">
        <w:rPr>
          <w:b/>
          <w:bCs/>
          <w:sz w:val="32"/>
          <w:szCs w:val="32"/>
        </w:rPr>
        <w:t xml:space="preserve"> oraz interakcj</w:t>
      </w:r>
      <w:r w:rsidR="00FF448A">
        <w:rPr>
          <w:b/>
          <w:bCs/>
          <w:sz w:val="32"/>
          <w:szCs w:val="32"/>
        </w:rPr>
        <w:t>e</w:t>
      </w:r>
      <w:r w:rsidRPr="000939EE">
        <w:rPr>
          <w:b/>
          <w:bCs/>
          <w:sz w:val="32"/>
          <w:szCs w:val="32"/>
        </w:rPr>
        <w:t xml:space="preserve"> leków z żywnością</w:t>
      </w:r>
    </w:p>
    <w:p w14:paraId="29D49E75" w14:textId="77777777" w:rsidR="002A6298" w:rsidRDefault="0B0F26BD" w:rsidP="002A6298">
      <w:r w:rsidRPr="0B0F26BD">
        <w:rPr>
          <w:b/>
          <w:bCs/>
        </w:rPr>
        <w:t xml:space="preserve">Seminaria </w:t>
      </w:r>
      <w:r>
        <w:t xml:space="preserve">(10 seminariów, każde trwające 3 x 45 min. = 30 h) </w:t>
      </w:r>
    </w:p>
    <w:p w14:paraId="658D2A03" w14:textId="74E12238" w:rsidR="002A6298" w:rsidRPr="004179B0" w:rsidRDefault="0027691E" w:rsidP="3360E3C1">
      <w:pPr>
        <w:rPr>
          <w:b/>
          <w:bCs/>
        </w:rPr>
      </w:pPr>
      <w:r>
        <w:rPr>
          <w:b/>
          <w:bCs/>
        </w:rPr>
        <w:t xml:space="preserve">Miejsce – ul. Żołnierska 14, sala nr </w:t>
      </w:r>
      <w:r w:rsidR="00FB44C0">
        <w:rPr>
          <w:b/>
          <w:bCs/>
        </w:rPr>
        <w:t>121; w dniach 03.04, 17.04, 24.04</w:t>
      </w:r>
      <w:r w:rsidR="00BB469E">
        <w:rPr>
          <w:b/>
          <w:bCs/>
        </w:rPr>
        <w:t xml:space="preserve"> – ul. Żołnierska 14c, sala 321</w:t>
      </w:r>
    </w:p>
    <w:tbl>
      <w:tblPr>
        <w:tblW w:w="15168" w:type="dxa"/>
        <w:tblInd w:w="-186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15"/>
        <w:gridCol w:w="2730"/>
        <w:gridCol w:w="8646"/>
        <w:gridCol w:w="2977"/>
      </w:tblGrid>
      <w:tr w:rsidR="002A6298" w14:paraId="1FCBA60B" w14:textId="77777777" w:rsidTr="00BE2533">
        <w:tc>
          <w:tcPr>
            <w:tcW w:w="8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414813" w14:textId="77777777" w:rsidR="002A6298" w:rsidRDefault="002A6298" w:rsidP="00FE1BA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3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671A3E" w14:textId="62CD22A8" w:rsidR="002A6298" w:rsidRDefault="00FE1BAD" w:rsidP="00FE1BA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2A6298">
              <w:rPr>
                <w:b/>
                <w:bCs/>
              </w:rPr>
              <w:t>ata</w:t>
            </w:r>
          </w:p>
        </w:tc>
        <w:tc>
          <w:tcPr>
            <w:tcW w:w="864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CF5C22C" w14:textId="77777777" w:rsidR="002A6298" w:rsidRDefault="002A6298" w:rsidP="00FE1BAD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</w:t>
            </w:r>
          </w:p>
        </w:tc>
        <w:tc>
          <w:tcPr>
            <w:tcW w:w="29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B332CF" w14:textId="719BD88B" w:rsidR="002A6298" w:rsidRPr="009C3163" w:rsidRDefault="00FE1BAD" w:rsidP="00FE1BAD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</w:t>
            </w:r>
            <w:r w:rsidR="002A6298" w:rsidRPr="009C3163">
              <w:rPr>
                <w:b/>
                <w:bCs/>
                <w:szCs w:val="24"/>
              </w:rPr>
              <w:t>rowadzący:</w:t>
            </w:r>
          </w:p>
        </w:tc>
      </w:tr>
      <w:tr w:rsidR="002A6298" w14:paraId="15E5C712" w14:textId="77777777" w:rsidTr="00BE2533">
        <w:tc>
          <w:tcPr>
            <w:tcW w:w="15168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BFBFBF" w:themeFill="background1" w:themeFillShade="BF"/>
            <w:tcMar>
              <w:left w:w="98" w:type="dxa"/>
            </w:tcMar>
            <w:vAlign w:val="center"/>
          </w:tcPr>
          <w:p w14:paraId="7567F42B" w14:textId="77777777" w:rsidR="002A6298" w:rsidRPr="009C3163" w:rsidRDefault="002A6298" w:rsidP="00742C28">
            <w:pPr>
              <w:jc w:val="center"/>
              <w:rPr>
                <w:b/>
                <w:bCs/>
                <w:szCs w:val="24"/>
              </w:rPr>
            </w:pPr>
            <w:r w:rsidRPr="009C3163">
              <w:rPr>
                <w:b/>
                <w:bCs/>
                <w:szCs w:val="24"/>
              </w:rPr>
              <w:t>II rok</w:t>
            </w:r>
            <w:r w:rsidRPr="009C3163">
              <w:rPr>
                <w:b/>
                <w:szCs w:val="24"/>
              </w:rPr>
              <w:t xml:space="preserve"> </w:t>
            </w:r>
            <w:r w:rsidRPr="009C3163">
              <w:rPr>
                <w:b/>
                <w:bCs/>
                <w:szCs w:val="24"/>
              </w:rPr>
              <w:t>semestr IV</w:t>
            </w:r>
          </w:p>
        </w:tc>
      </w:tr>
      <w:tr w:rsidR="002A6298" w14:paraId="2CD46719" w14:textId="77777777" w:rsidTr="00BE2533">
        <w:tc>
          <w:tcPr>
            <w:tcW w:w="81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B20A0C" w14:textId="77777777" w:rsidR="002A6298" w:rsidRDefault="002A6298" w:rsidP="006029EF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582D123" w14:textId="10FDF1B5" w:rsidR="00A415D2" w:rsidRDefault="00B86EBB" w:rsidP="0027691E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3083A">
              <w:rPr>
                <w:b/>
                <w:bCs/>
              </w:rPr>
              <w:t>7</w:t>
            </w:r>
            <w:r>
              <w:rPr>
                <w:b/>
                <w:bCs/>
              </w:rPr>
              <w:t>.02.202</w:t>
            </w:r>
            <w:r w:rsidR="00E3083A">
              <w:rPr>
                <w:b/>
                <w:bCs/>
              </w:rPr>
              <w:t>5</w:t>
            </w:r>
          </w:p>
          <w:p w14:paraId="7F4C6A2C" w14:textId="77777777" w:rsidR="00E3083A" w:rsidRDefault="00E3083A" w:rsidP="0027691E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7:30 – 9:45</w:t>
            </w:r>
          </w:p>
          <w:p w14:paraId="70B2CF67" w14:textId="156E23FE" w:rsidR="00E3083A" w:rsidRPr="0027691E" w:rsidRDefault="00E3083A" w:rsidP="0027691E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10:00 – 12:15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37353D2" w14:textId="77777777" w:rsidR="002A6298" w:rsidRPr="00DF321E" w:rsidRDefault="002A6298" w:rsidP="000A5267">
            <w:pPr>
              <w:spacing w:before="60" w:after="60"/>
              <w:rPr>
                <w:b/>
                <w:bCs/>
                <w:sz w:val="22"/>
              </w:rPr>
            </w:pPr>
            <w:r w:rsidRPr="00DF321E">
              <w:rPr>
                <w:b/>
                <w:bCs/>
                <w:sz w:val="22"/>
              </w:rPr>
              <w:t> Farmakokinetyka</w:t>
            </w:r>
          </w:p>
          <w:p w14:paraId="35FF0254" w14:textId="77777777" w:rsidR="002A6298" w:rsidRPr="00DF321E" w:rsidRDefault="002A6298" w:rsidP="00742C28">
            <w:pPr>
              <w:spacing w:after="60"/>
              <w:ind w:left="176" w:hanging="176"/>
              <w:rPr>
                <w:sz w:val="22"/>
              </w:rPr>
            </w:pPr>
            <w:r w:rsidRPr="00DF321E">
              <w:rPr>
                <w:sz w:val="22"/>
              </w:rPr>
              <w:t>- drogi podawania leków</w:t>
            </w:r>
          </w:p>
          <w:p w14:paraId="284F1D54" w14:textId="77777777" w:rsidR="002A6298" w:rsidRPr="00DF321E" w:rsidRDefault="002A6298" w:rsidP="00742C28">
            <w:pPr>
              <w:spacing w:after="60"/>
              <w:ind w:left="176" w:hanging="176"/>
              <w:rPr>
                <w:sz w:val="22"/>
              </w:rPr>
            </w:pPr>
            <w:r w:rsidRPr="00DF321E">
              <w:rPr>
                <w:sz w:val="22"/>
              </w:rPr>
              <w:t>- transport i dystrybucja leku</w:t>
            </w:r>
          </w:p>
          <w:p w14:paraId="5A1502BF" w14:textId="77777777" w:rsidR="002A6298" w:rsidRPr="00DF321E" w:rsidRDefault="002A6298" w:rsidP="00742C28">
            <w:pPr>
              <w:spacing w:after="60"/>
              <w:ind w:left="176" w:hanging="176"/>
              <w:rPr>
                <w:sz w:val="22"/>
              </w:rPr>
            </w:pPr>
            <w:r w:rsidRPr="00DF321E">
              <w:rPr>
                <w:sz w:val="22"/>
              </w:rPr>
              <w:t>- procesy biotransformacji substancji leczniczych</w:t>
            </w:r>
          </w:p>
          <w:p w14:paraId="1178E8FC" w14:textId="77777777" w:rsidR="002A6298" w:rsidRPr="00DF321E" w:rsidRDefault="002A6298" w:rsidP="00742C28">
            <w:pPr>
              <w:spacing w:after="60"/>
              <w:ind w:left="176" w:hanging="176"/>
              <w:rPr>
                <w:sz w:val="22"/>
              </w:rPr>
            </w:pPr>
            <w:r w:rsidRPr="00DF321E">
              <w:rPr>
                <w:sz w:val="22"/>
              </w:rPr>
              <w:t>- eliminacja leków i ich metabolitów z organizmu</w:t>
            </w:r>
          </w:p>
          <w:p w14:paraId="05E5B7E2" w14:textId="77777777" w:rsidR="002A6298" w:rsidRPr="00DF321E" w:rsidRDefault="002A6298" w:rsidP="00742C28">
            <w:pPr>
              <w:spacing w:after="60"/>
              <w:ind w:left="176" w:hanging="176"/>
              <w:rPr>
                <w:sz w:val="22"/>
              </w:rPr>
            </w:pPr>
            <w:r w:rsidRPr="00DF321E">
              <w:rPr>
                <w:sz w:val="22"/>
              </w:rPr>
              <w:t xml:space="preserve">- matematyczny opis procesów kinetycznych, pojęcie </w:t>
            </w:r>
            <w:proofErr w:type="spellStart"/>
            <w:r w:rsidRPr="00DF321E">
              <w:rPr>
                <w:sz w:val="22"/>
              </w:rPr>
              <w:t>kompartmentu</w:t>
            </w:r>
            <w:proofErr w:type="spellEnd"/>
          </w:p>
          <w:p w14:paraId="1FB6A54C" w14:textId="77777777" w:rsidR="002A6298" w:rsidRPr="00DF321E" w:rsidRDefault="002A6298" w:rsidP="00742C28">
            <w:pPr>
              <w:spacing w:after="60"/>
              <w:ind w:left="176" w:hanging="176"/>
              <w:rPr>
                <w:sz w:val="22"/>
              </w:rPr>
            </w:pPr>
            <w:r w:rsidRPr="00DF321E">
              <w:rPr>
                <w:sz w:val="22"/>
              </w:rPr>
              <w:t>- stężenie leku jako wypadkowa procesów wchłaniania i eliminacji</w:t>
            </w:r>
          </w:p>
          <w:p w14:paraId="2204C441" w14:textId="77777777" w:rsidR="002A6298" w:rsidRPr="00DF321E" w:rsidRDefault="002A6298" w:rsidP="00742C28">
            <w:pPr>
              <w:spacing w:after="60"/>
              <w:ind w:left="176" w:hanging="176"/>
              <w:rPr>
                <w:sz w:val="22"/>
              </w:rPr>
            </w:pPr>
            <w:r w:rsidRPr="00DF321E">
              <w:rPr>
                <w:sz w:val="22"/>
              </w:rPr>
              <w:t>- wielokrotne podanie leku, stan stacjonarny stężenia leku we krwi</w:t>
            </w:r>
          </w:p>
          <w:p w14:paraId="5E551524" w14:textId="77777777" w:rsidR="002A6298" w:rsidRPr="00DF321E" w:rsidRDefault="002A6298" w:rsidP="00742C28">
            <w:pPr>
              <w:spacing w:after="60"/>
              <w:ind w:left="176" w:hanging="176"/>
              <w:rPr>
                <w:sz w:val="22"/>
              </w:rPr>
            </w:pPr>
            <w:r w:rsidRPr="00DF321E">
              <w:rPr>
                <w:sz w:val="22"/>
              </w:rPr>
              <w:t>- długotrwały wlew dożylny</w:t>
            </w:r>
          </w:p>
          <w:p w14:paraId="14019BD5" w14:textId="77777777" w:rsidR="002A6298" w:rsidRPr="00DF321E" w:rsidRDefault="002A6298" w:rsidP="00742C28">
            <w:pPr>
              <w:spacing w:after="60"/>
              <w:rPr>
                <w:sz w:val="22"/>
              </w:rPr>
            </w:pPr>
            <w:r w:rsidRPr="00DF321E">
              <w:rPr>
                <w:sz w:val="22"/>
              </w:rPr>
              <w:t>- postacie leków o przedłużonym działaniu</w:t>
            </w:r>
          </w:p>
          <w:p w14:paraId="4B0AFBBA" w14:textId="77777777" w:rsidR="002A6298" w:rsidRPr="00DF321E" w:rsidRDefault="002A6298" w:rsidP="00742C28">
            <w:pPr>
              <w:spacing w:after="60"/>
              <w:rPr>
                <w:sz w:val="22"/>
              </w:rPr>
            </w:pPr>
            <w:r w:rsidRPr="00DF321E">
              <w:rPr>
                <w:sz w:val="22"/>
              </w:rPr>
              <w:t>- terapeutyczne monitorowanie leków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84E0F1" w14:textId="2BEFD92A" w:rsidR="002A6298" w:rsidRPr="009C3163" w:rsidRDefault="00BE2533" w:rsidP="00751280">
            <w:pPr>
              <w:spacing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lek. Jakub Szczepaniak</w:t>
            </w:r>
            <w:r w:rsidR="00CA6E47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Domurad</w:t>
            </w:r>
          </w:p>
        </w:tc>
      </w:tr>
      <w:tr w:rsidR="00CA6E47" w:rsidRPr="009C3163" w14:paraId="159CFE57" w14:textId="77777777" w:rsidTr="00BE2533">
        <w:trPr>
          <w:trHeight w:val="681"/>
        </w:trPr>
        <w:tc>
          <w:tcPr>
            <w:tcW w:w="81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144751B" w14:textId="77777777" w:rsidR="00CA6E47" w:rsidRPr="00BB469E" w:rsidRDefault="00CA6E47" w:rsidP="00CA6E47">
            <w:pPr>
              <w:spacing w:after="60"/>
              <w:jc w:val="center"/>
              <w:rPr>
                <w:b/>
                <w:bCs/>
              </w:rPr>
            </w:pPr>
            <w:r w:rsidRPr="00BB469E">
              <w:rPr>
                <w:b/>
                <w:bCs/>
              </w:rP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718E0AE2" w14:textId="706ABFB5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06.03.2025</w:t>
            </w:r>
          </w:p>
          <w:p w14:paraId="6B3555B8" w14:textId="4CE4AB3A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12:30 – 14:45</w:t>
            </w:r>
          </w:p>
          <w:p w14:paraId="4563F38E" w14:textId="65E7E6CF" w:rsidR="00CA6E47" w:rsidRPr="009C3163" w:rsidRDefault="00CA6E47" w:rsidP="00CA6E47">
            <w:pPr>
              <w:spacing w:after="60"/>
              <w:jc w:val="center"/>
            </w:pPr>
            <w:r>
              <w:rPr>
                <w:b/>
                <w:bCs/>
              </w:rPr>
              <w:t>Gr. 3,4 – 15:00 – 17:15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0213ADB2" w14:textId="77777777" w:rsidR="00CA6E47" w:rsidRPr="009C3163" w:rsidRDefault="00CA6E47" w:rsidP="00CA6E47">
            <w:pPr>
              <w:spacing w:before="60" w:after="60"/>
              <w:rPr>
                <w:sz w:val="22"/>
              </w:rPr>
            </w:pPr>
            <w:r w:rsidRPr="0B0F26BD">
              <w:rPr>
                <w:sz w:val="22"/>
              </w:rPr>
              <w:t> </w:t>
            </w:r>
            <w:r w:rsidRPr="0B0F26BD">
              <w:rPr>
                <w:b/>
                <w:bCs/>
                <w:sz w:val="22"/>
              </w:rPr>
              <w:t>1. Interakcje leków:</w:t>
            </w:r>
            <w:r w:rsidRPr="0B0F26BD">
              <w:rPr>
                <w:sz w:val="22"/>
              </w:rPr>
              <w:t xml:space="preserve"> </w:t>
            </w:r>
          </w:p>
          <w:p w14:paraId="36EBA41E" w14:textId="77777777" w:rsidR="00CA6E47" w:rsidRPr="009C3163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9C3163">
              <w:rPr>
                <w:sz w:val="22"/>
              </w:rPr>
              <w:t>- definicja interakcji, czynniki modyfikujące interakcje leków</w:t>
            </w:r>
          </w:p>
          <w:p w14:paraId="04F988D5" w14:textId="77777777" w:rsidR="00CA6E47" w:rsidRPr="009C3163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9C3163">
              <w:rPr>
                <w:sz w:val="22"/>
              </w:rPr>
              <w:t>- interakcje farmaceutyczne (recepturowe)</w:t>
            </w:r>
          </w:p>
          <w:p w14:paraId="69430707" w14:textId="77777777" w:rsidR="00CA6E47" w:rsidRPr="009C3163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9C3163">
              <w:rPr>
                <w:sz w:val="22"/>
              </w:rPr>
              <w:t>- interakcje farmakokinetyczne (wchłanianie, transport przez błony biologiczne dystrybucja, biotransformacja, wydalanie)</w:t>
            </w:r>
          </w:p>
          <w:p w14:paraId="69D1528D" w14:textId="77777777" w:rsidR="00CA6E47" w:rsidRDefault="00CA6E47" w:rsidP="00CA6E47">
            <w:pPr>
              <w:spacing w:after="60"/>
              <w:ind w:left="365"/>
              <w:rPr>
                <w:sz w:val="22"/>
              </w:rPr>
            </w:pPr>
            <w:r w:rsidRPr="009C3163">
              <w:rPr>
                <w:sz w:val="22"/>
              </w:rPr>
              <w:t>-interakcje farmakodynamiczne (synergizm, antagonizm)</w:t>
            </w:r>
          </w:p>
          <w:p w14:paraId="230FD56B" w14:textId="77777777" w:rsidR="00CA6E47" w:rsidRDefault="00CA6E47" w:rsidP="00CA6E47">
            <w:pPr>
              <w:spacing w:after="60"/>
              <w:ind w:left="365"/>
              <w:rPr>
                <w:sz w:val="22"/>
              </w:rPr>
            </w:pPr>
          </w:p>
          <w:p w14:paraId="212B950A" w14:textId="77777777" w:rsidR="00CA6E47" w:rsidRDefault="00CA6E47" w:rsidP="00CA6E47">
            <w:pPr>
              <w:spacing w:after="60"/>
              <w:ind w:left="365"/>
              <w:rPr>
                <w:sz w:val="22"/>
              </w:rPr>
            </w:pPr>
          </w:p>
          <w:p w14:paraId="200171EF" w14:textId="77777777" w:rsidR="00CA6E47" w:rsidRDefault="00CA6E47" w:rsidP="00CA6E47">
            <w:pPr>
              <w:spacing w:after="60"/>
              <w:ind w:left="365"/>
              <w:rPr>
                <w:sz w:val="22"/>
              </w:rPr>
            </w:pPr>
          </w:p>
          <w:p w14:paraId="727C945F" w14:textId="77777777" w:rsidR="00CA6E47" w:rsidRPr="009C3163" w:rsidRDefault="00CA6E47" w:rsidP="00CA6E47">
            <w:pPr>
              <w:spacing w:after="60"/>
              <w:ind w:left="365"/>
              <w:rPr>
                <w:sz w:val="22"/>
              </w:rPr>
            </w:pPr>
          </w:p>
          <w:p w14:paraId="43B4BC5F" w14:textId="77777777" w:rsidR="00CA6E47" w:rsidRPr="009C3163" w:rsidRDefault="00CA6E47" w:rsidP="00CA6E47">
            <w:pPr>
              <w:spacing w:after="60"/>
              <w:rPr>
                <w:b/>
                <w:bCs/>
                <w:sz w:val="22"/>
              </w:rPr>
            </w:pPr>
            <w:r w:rsidRPr="0B0F26BD">
              <w:rPr>
                <w:b/>
                <w:bCs/>
                <w:sz w:val="22"/>
              </w:rPr>
              <w:lastRenderedPageBreak/>
              <w:t>2. Przykłady interakcji leków i ich kliniczne następstwa:</w:t>
            </w:r>
          </w:p>
          <w:p w14:paraId="67991A49" w14:textId="77777777" w:rsidR="00CA6E47" w:rsidRPr="009C3163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9C3163">
              <w:rPr>
                <w:sz w:val="22"/>
              </w:rPr>
              <w:t>- interakcje niesteroidowych leków przeciwzapalnych (NLPZ)</w:t>
            </w:r>
          </w:p>
          <w:p w14:paraId="3BBFD8E6" w14:textId="77777777" w:rsidR="00CA6E47" w:rsidRPr="009C3163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9C3163">
              <w:rPr>
                <w:sz w:val="22"/>
              </w:rPr>
              <w:t xml:space="preserve">- interakcje leków stosowanych w chorobach układu krążenia (antagoniści receptora β-adrenergicznego, inhibitory enzymu konwertującego, antagoniści kanału wapniowego, leki antyarytmiczne, </w:t>
            </w:r>
            <w:proofErr w:type="spellStart"/>
            <w:r w:rsidRPr="009C3163">
              <w:rPr>
                <w:sz w:val="22"/>
              </w:rPr>
              <w:t>statyny</w:t>
            </w:r>
            <w:proofErr w:type="spellEnd"/>
            <w:r w:rsidRPr="009C3163">
              <w:rPr>
                <w:sz w:val="22"/>
              </w:rPr>
              <w:t>, leki moczopędne)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2E4052BE" w14:textId="0B006C99" w:rsidR="00CA6E47" w:rsidRPr="009C3163" w:rsidRDefault="00CA6E47" w:rsidP="00CA6E47">
            <w:pPr>
              <w:jc w:val="center"/>
            </w:pPr>
            <w:r>
              <w:rPr>
                <w:b/>
                <w:bCs/>
                <w:szCs w:val="24"/>
              </w:rPr>
              <w:lastRenderedPageBreak/>
              <w:t>lek. Jakub Szczepaniak-Domurad</w:t>
            </w:r>
          </w:p>
        </w:tc>
      </w:tr>
      <w:tr w:rsidR="00CA6E47" w14:paraId="777001CB" w14:textId="77777777" w:rsidTr="00BE2533">
        <w:trPr>
          <w:trHeight w:val="494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B778152" w14:textId="77777777" w:rsidR="00CA6E47" w:rsidRDefault="00CA6E47" w:rsidP="00CA6E4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67C6" w14:textId="7D1E519E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13.03.2025</w:t>
            </w:r>
          </w:p>
          <w:p w14:paraId="680EFC88" w14:textId="78A219F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12:45 – 15:00</w:t>
            </w:r>
          </w:p>
          <w:p w14:paraId="0E793CAF" w14:textId="3535FD12" w:rsidR="00CA6E47" w:rsidRPr="00B86EBB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15:15 – 17:30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873D" w14:textId="77777777" w:rsidR="00CA6E47" w:rsidRPr="00DF321E" w:rsidRDefault="00CA6E47" w:rsidP="00CA6E47">
            <w:pPr>
              <w:spacing w:before="60" w:after="60"/>
              <w:rPr>
                <w:b/>
                <w:bCs/>
                <w:sz w:val="22"/>
              </w:rPr>
            </w:pPr>
            <w:r w:rsidRPr="00DF321E">
              <w:rPr>
                <w:b/>
                <w:bCs/>
                <w:sz w:val="22"/>
              </w:rPr>
              <w:t> Działania niepożądane leków:</w:t>
            </w:r>
          </w:p>
          <w:p w14:paraId="6DBDD55F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przyczyny działań niepożądanych</w:t>
            </w:r>
          </w:p>
          <w:p w14:paraId="1BA74D74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farmakologiczny podział działań niepożądanych</w:t>
            </w:r>
          </w:p>
          <w:p w14:paraId="5CB0B3A3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podstawowe kryteria oceny działań niepożądanych</w:t>
            </w:r>
          </w:p>
          <w:p w14:paraId="4FE1CB9C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 xml:space="preserve">- polekowe zaburzenia psychiczne, neurologiczne, uszkodzenia narządu wzroku, słuchu </w:t>
            </w:r>
          </w:p>
          <w:p w14:paraId="25768753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polekowe zaburzenia przewodu pokarmowego</w:t>
            </w:r>
          </w:p>
          <w:p w14:paraId="47ED83E0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polekowe zaburzenia układu krążenia</w:t>
            </w:r>
          </w:p>
          <w:p w14:paraId="4968FAF3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polekowe choroby układu oddechowego</w:t>
            </w:r>
          </w:p>
          <w:p w14:paraId="482986C6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polekowe powikłania hematologiczne</w:t>
            </w:r>
          </w:p>
          <w:p w14:paraId="6F8C59A8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polekowe uszkodzenia nerek i dróg moczowych</w:t>
            </w:r>
          </w:p>
          <w:p w14:paraId="7C835492" w14:textId="77777777" w:rsidR="00CA6E47" w:rsidRPr="00DF321E" w:rsidRDefault="00CA6E47" w:rsidP="00CA6E47">
            <w:pPr>
              <w:spacing w:after="60"/>
              <w:ind w:left="507" w:hanging="142"/>
              <w:rPr>
                <w:sz w:val="22"/>
              </w:rPr>
            </w:pPr>
            <w:r w:rsidRPr="00DF321E">
              <w:rPr>
                <w:sz w:val="22"/>
              </w:rPr>
              <w:t>- polekowe zaburzenia gospodarki wodno-elektrolitowej</w:t>
            </w:r>
          </w:p>
          <w:p w14:paraId="6A562FB3" w14:textId="77777777" w:rsidR="00CA6E47" w:rsidRPr="00DF321E" w:rsidRDefault="00CA6E47" w:rsidP="00CA6E47">
            <w:pPr>
              <w:spacing w:after="60"/>
              <w:ind w:left="507"/>
              <w:rPr>
                <w:sz w:val="22"/>
              </w:rPr>
            </w:pPr>
            <w:r w:rsidRPr="00DF321E">
              <w:rPr>
                <w:sz w:val="22"/>
              </w:rPr>
              <w:t>- polekowe odczyny skórne</w:t>
            </w:r>
          </w:p>
          <w:p w14:paraId="517F4CC4" w14:textId="77777777" w:rsidR="00CA6E47" w:rsidRPr="00DF321E" w:rsidRDefault="00CA6E47" w:rsidP="00CA6E47">
            <w:pPr>
              <w:spacing w:after="60"/>
              <w:ind w:left="507"/>
              <w:rPr>
                <w:sz w:val="22"/>
              </w:rPr>
            </w:pPr>
            <w:r w:rsidRPr="00DF321E">
              <w:rPr>
                <w:sz w:val="22"/>
              </w:rPr>
              <w:t>- polekowe uszkodzenia narządu ruchu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99BA" w14:textId="510B99DE" w:rsidR="00CA6E47" w:rsidRPr="009C3163" w:rsidRDefault="00CA6E47" w:rsidP="00CA6E47">
            <w:pPr>
              <w:spacing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lek. Jakub Szczepaniak-Domurad</w:t>
            </w:r>
          </w:p>
        </w:tc>
      </w:tr>
      <w:tr w:rsidR="00CA6E47" w14:paraId="1D61297D" w14:textId="77777777" w:rsidTr="00BE2533">
        <w:trPr>
          <w:trHeight w:val="112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598DEE6" w14:textId="77777777" w:rsidR="00CA6E47" w:rsidRDefault="00CA6E47" w:rsidP="00CA6E4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749D" w14:textId="5375D5EF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20.03.2025</w:t>
            </w:r>
          </w:p>
          <w:p w14:paraId="52BC6D59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7:30 – 9:45</w:t>
            </w:r>
          </w:p>
          <w:p w14:paraId="729C1610" w14:textId="21BBBFA8" w:rsidR="00CA6E47" w:rsidRPr="00B86EBB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10:00 – 12:15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3B769" w14:textId="77777777" w:rsidR="00CA6E47" w:rsidRPr="00DF321E" w:rsidRDefault="00CA6E47" w:rsidP="00CA6E47">
            <w:pPr>
              <w:pStyle w:val="Akapitzlist"/>
              <w:numPr>
                <w:ilvl w:val="0"/>
                <w:numId w:val="1"/>
              </w:numPr>
              <w:spacing w:before="60" w:after="60"/>
              <w:ind w:left="459" w:hanging="357"/>
              <w:rPr>
                <w:sz w:val="22"/>
              </w:rPr>
            </w:pPr>
            <w:r w:rsidRPr="00DF321E">
              <w:rPr>
                <w:b/>
                <w:bCs/>
                <w:sz w:val="22"/>
              </w:rPr>
              <w:t>Interakcje leków z żywnością na poziomie wchłaniania</w:t>
            </w:r>
            <w:r w:rsidRPr="00DF321E">
              <w:rPr>
                <w:sz w:val="22"/>
              </w:rPr>
              <w:t>:</w:t>
            </w:r>
          </w:p>
          <w:p w14:paraId="54B4DB82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dostępność biologiczna leku</w:t>
            </w:r>
          </w:p>
          <w:p w14:paraId="29FB475D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wchłanianie leków po podaniu doustnym – zalety i wady</w:t>
            </w:r>
          </w:p>
          <w:p w14:paraId="2CBC38BE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czynniki wpływające na wchłanianie leków z przewodu pokarmowego</w:t>
            </w:r>
          </w:p>
          <w:p w14:paraId="4E8A27A1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przenikanie leków przez błony biologiczne</w:t>
            </w:r>
          </w:p>
          <w:p w14:paraId="6E52EB9E" w14:textId="77777777" w:rsidR="00CA6E47" w:rsidRPr="00DF321E" w:rsidRDefault="00CA6E47" w:rsidP="00CA6E47">
            <w:pPr>
              <w:pStyle w:val="Akapitzlist"/>
              <w:numPr>
                <w:ilvl w:val="0"/>
                <w:numId w:val="1"/>
              </w:numPr>
              <w:spacing w:after="60"/>
              <w:ind w:left="460"/>
              <w:rPr>
                <w:sz w:val="22"/>
              </w:rPr>
            </w:pPr>
            <w:r w:rsidRPr="00DF321E">
              <w:rPr>
                <w:b/>
                <w:bCs/>
                <w:sz w:val="22"/>
              </w:rPr>
              <w:t>Składniki pokarmowe zwiększające i zmniejszające wchłanianie leków</w:t>
            </w:r>
            <w:r w:rsidRPr="00DF321E">
              <w:rPr>
                <w:sz w:val="22"/>
              </w:rPr>
              <w:t>:</w:t>
            </w:r>
          </w:p>
          <w:p w14:paraId="0F37C2C5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 xml:space="preserve">- posiłek </w:t>
            </w:r>
            <w:proofErr w:type="spellStart"/>
            <w:r w:rsidRPr="00DF321E">
              <w:rPr>
                <w:sz w:val="22"/>
              </w:rPr>
              <w:t>bogatotłuszczowy</w:t>
            </w:r>
            <w:proofErr w:type="spellEnd"/>
          </w:p>
          <w:p w14:paraId="4637F039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 xml:space="preserve">- produkty bogate w </w:t>
            </w:r>
            <w:proofErr w:type="spellStart"/>
            <w:r w:rsidRPr="00DF321E">
              <w:rPr>
                <w:sz w:val="22"/>
              </w:rPr>
              <w:t>wit</w:t>
            </w:r>
            <w:proofErr w:type="spellEnd"/>
            <w:r w:rsidRPr="00DF321E">
              <w:rPr>
                <w:sz w:val="22"/>
              </w:rPr>
              <w:t>. K</w:t>
            </w:r>
          </w:p>
          <w:p w14:paraId="56F932FC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mleko i jego przetwory</w:t>
            </w:r>
          </w:p>
          <w:p w14:paraId="5014425B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 xml:space="preserve">- dieta </w:t>
            </w:r>
            <w:proofErr w:type="spellStart"/>
            <w:r w:rsidRPr="00DF321E">
              <w:rPr>
                <w:sz w:val="22"/>
              </w:rPr>
              <w:t>bogatobłonnikowa</w:t>
            </w:r>
            <w:proofErr w:type="spellEnd"/>
          </w:p>
          <w:p w14:paraId="5F9868CB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 xml:space="preserve">- dieta </w:t>
            </w:r>
            <w:proofErr w:type="spellStart"/>
            <w:r w:rsidRPr="00DF321E">
              <w:rPr>
                <w:sz w:val="22"/>
              </w:rPr>
              <w:t>bogatowęglowodanowa</w:t>
            </w:r>
            <w:proofErr w:type="spellEnd"/>
          </w:p>
          <w:p w14:paraId="2ECB9DAC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posiłki beztłuszczowe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0873" w14:textId="7F3BC049" w:rsidR="00CA6E47" w:rsidRPr="009C3163" w:rsidRDefault="00CA6E47" w:rsidP="00CA6E47">
            <w:pPr>
              <w:spacing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lek. Jakub Szczepaniak-Domurad</w:t>
            </w:r>
          </w:p>
        </w:tc>
      </w:tr>
      <w:tr w:rsidR="00CA6E47" w14:paraId="52A959F2" w14:textId="77777777" w:rsidTr="00BE2533">
        <w:tc>
          <w:tcPr>
            <w:tcW w:w="815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8941E47" w14:textId="77777777" w:rsidR="00CA6E47" w:rsidRDefault="00CA6E47" w:rsidP="00CA6E4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CEDCA6" w14:textId="3C453CDE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  <w:p w14:paraId="7FF3A4A4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7:30 – 9:45</w:t>
            </w:r>
          </w:p>
          <w:p w14:paraId="00511305" w14:textId="41002DB3" w:rsidR="00CA6E47" w:rsidRPr="00B86EBB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10:00 – 12:15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590B35B" w14:textId="77777777" w:rsidR="00CA6E47" w:rsidRPr="00DF321E" w:rsidRDefault="00CA6E47" w:rsidP="00CA6E47">
            <w:pPr>
              <w:pStyle w:val="Akapitzlist"/>
              <w:numPr>
                <w:ilvl w:val="0"/>
                <w:numId w:val="2"/>
              </w:numPr>
              <w:spacing w:before="60" w:after="60"/>
              <w:ind w:left="459" w:hanging="357"/>
              <w:rPr>
                <w:sz w:val="22"/>
              </w:rPr>
            </w:pPr>
            <w:r w:rsidRPr="00DF321E">
              <w:rPr>
                <w:b/>
                <w:bCs/>
                <w:sz w:val="22"/>
              </w:rPr>
              <w:t>Działanie synergistyczne leków i składników żywności</w:t>
            </w:r>
            <w:r w:rsidRPr="00DF321E">
              <w:rPr>
                <w:sz w:val="22"/>
              </w:rPr>
              <w:t>:</w:t>
            </w:r>
          </w:p>
          <w:p w14:paraId="43844294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synergizm addycyjny</w:t>
            </w:r>
          </w:p>
          <w:p w14:paraId="3E25A349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 xml:space="preserve">- synergizm </w:t>
            </w:r>
            <w:proofErr w:type="spellStart"/>
            <w:r w:rsidRPr="00DF321E">
              <w:rPr>
                <w:sz w:val="22"/>
              </w:rPr>
              <w:t>hiperaddycyjny</w:t>
            </w:r>
            <w:proofErr w:type="spellEnd"/>
          </w:p>
          <w:p w14:paraId="1B0A6041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interakcje zwiększające ryzyko wystąpienia działań niepożądanych</w:t>
            </w:r>
          </w:p>
          <w:p w14:paraId="65CF83BD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interakcje na etapie wydalania leków</w:t>
            </w:r>
          </w:p>
          <w:p w14:paraId="57CD5D78" w14:textId="77777777" w:rsidR="00CA6E47" w:rsidRPr="00DF321E" w:rsidRDefault="00CA6E47" w:rsidP="00CA6E47">
            <w:pPr>
              <w:pStyle w:val="Akapitzlist"/>
              <w:numPr>
                <w:ilvl w:val="0"/>
                <w:numId w:val="2"/>
              </w:numPr>
              <w:spacing w:after="60"/>
              <w:ind w:left="460"/>
              <w:rPr>
                <w:sz w:val="22"/>
              </w:rPr>
            </w:pPr>
            <w:r w:rsidRPr="00DF321E">
              <w:rPr>
                <w:b/>
                <w:bCs/>
                <w:sz w:val="22"/>
              </w:rPr>
              <w:t>Wpływ leków na wchłanianie składników pokarmowych i stan odżywienia</w:t>
            </w:r>
            <w:r w:rsidRPr="00DF321E">
              <w:rPr>
                <w:sz w:val="22"/>
              </w:rPr>
              <w:t>:</w:t>
            </w:r>
          </w:p>
          <w:p w14:paraId="7FABE1B9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leki wpływające na poziom witaminy B6, B12 i kwasu foliowego</w:t>
            </w:r>
          </w:p>
          <w:p w14:paraId="043ED2BD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leki wpływające na poziom witamin A, D, E, K</w:t>
            </w:r>
          </w:p>
          <w:p w14:paraId="4554CA75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leki wpływające na poziom wapnia, żelaza, magnezu</w:t>
            </w:r>
          </w:p>
          <w:p w14:paraId="7C15928A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leki wpływające na zaburzenia metabolizmu Wit. D</w:t>
            </w:r>
          </w:p>
          <w:p w14:paraId="6E7BEAA2" w14:textId="77777777" w:rsidR="00CA6E47" w:rsidRPr="00DF321E" w:rsidRDefault="00CA6E47" w:rsidP="00CA6E47">
            <w:pPr>
              <w:spacing w:after="60"/>
              <w:rPr>
                <w:b/>
                <w:bCs/>
                <w:sz w:val="22"/>
              </w:rPr>
            </w:pPr>
            <w:r w:rsidRPr="00DF321E">
              <w:rPr>
                <w:b/>
                <w:bCs/>
                <w:sz w:val="22"/>
              </w:rPr>
              <w:t> </w:t>
            </w:r>
          </w:p>
          <w:p w14:paraId="05572872" w14:textId="77777777" w:rsidR="00CA6E47" w:rsidRPr="00DF321E" w:rsidRDefault="00CA6E47" w:rsidP="00CA6E47">
            <w:pPr>
              <w:spacing w:after="60"/>
              <w:rPr>
                <w:b/>
                <w:bCs/>
                <w:color w:val="FF0000"/>
                <w:sz w:val="22"/>
              </w:rPr>
            </w:pPr>
            <w:r w:rsidRPr="00DF321E">
              <w:rPr>
                <w:b/>
                <w:bCs/>
                <w:color w:val="FF0000"/>
                <w:sz w:val="22"/>
              </w:rPr>
              <w:t>Kolokwium z ćwiczeń 1,2,3,4,5 (termin do ustalenia)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CC3213E" w14:textId="19950412" w:rsidR="00CA6E47" w:rsidRPr="009C3163" w:rsidRDefault="00CA6E47" w:rsidP="00CA6E47">
            <w:pPr>
              <w:spacing w:after="60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lek. Jakub Szczepaniak-Domurad</w:t>
            </w:r>
          </w:p>
        </w:tc>
      </w:tr>
      <w:tr w:rsidR="00CA6E47" w14:paraId="5AE03C9B" w14:textId="77777777" w:rsidTr="00FF448A">
        <w:trPr>
          <w:trHeight w:val="2570"/>
        </w:trPr>
        <w:tc>
          <w:tcPr>
            <w:tcW w:w="815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9B4EA11" w14:textId="77777777" w:rsidR="00CA6E47" w:rsidRDefault="00CA6E47" w:rsidP="00CA6E4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022BD4C0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03.04.2025</w:t>
            </w:r>
          </w:p>
          <w:p w14:paraId="668D7009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7:30 – 9:45</w:t>
            </w:r>
          </w:p>
          <w:p w14:paraId="447933FD" w14:textId="5B100281" w:rsidR="00CA6E47" w:rsidRPr="00B86EBB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10:00 – 12:15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570AAF9B" w14:textId="77777777" w:rsidR="00CA6E47" w:rsidRPr="00DF321E" w:rsidRDefault="00CA6E47" w:rsidP="00CA6E47">
            <w:pPr>
              <w:spacing w:before="60" w:after="60"/>
              <w:rPr>
                <w:b/>
                <w:bCs/>
                <w:sz w:val="22"/>
              </w:rPr>
            </w:pPr>
            <w:r w:rsidRPr="00DF321E">
              <w:rPr>
                <w:b/>
                <w:bCs/>
                <w:sz w:val="22"/>
              </w:rPr>
              <w:t>Przykłady najczęstszych interakcji pomiędzy lekami a żywnością:</w:t>
            </w:r>
          </w:p>
          <w:p w14:paraId="33B00297" w14:textId="77777777" w:rsidR="00CA6E47" w:rsidRPr="00DF321E" w:rsidRDefault="00CA6E47" w:rsidP="00CA6E47">
            <w:pPr>
              <w:spacing w:after="60"/>
              <w:ind w:left="385"/>
              <w:rPr>
                <w:sz w:val="22"/>
              </w:rPr>
            </w:pPr>
            <w:r w:rsidRPr="00DF321E">
              <w:rPr>
                <w:sz w:val="22"/>
              </w:rPr>
              <w:t>- leki przeciwbólowe i przeciwzapalne</w:t>
            </w:r>
          </w:p>
          <w:p w14:paraId="3F06A016" w14:textId="77777777" w:rsidR="00CA6E47" w:rsidRPr="00DF321E" w:rsidRDefault="00CA6E47" w:rsidP="00CA6E47">
            <w:pPr>
              <w:spacing w:after="60"/>
              <w:ind w:left="385"/>
              <w:rPr>
                <w:sz w:val="22"/>
              </w:rPr>
            </w:pPr>
            <w:r w:rsidRPr="00DF321E">
              <w:rPr>
                <w:sz w:val="22"/>
              </w:rPr>
              <w:t>- leki kardiologiczne</w:t>
            </w:r>
          </w:p>
          <w:p w14:paraId="26968CB6" w14:textId="77777777" w:rsidR="00CA6E47" w:rsidRPr="00DF321E" w:rsidRDefault="00CA6E47" w:rsidP="00CA6E47">
            <w:pPr>
              <w:spacing w:after="60"/>
              <w:ind w:left="385"/>
              <w:rPr>
                <w:sz w:val="22"/>
              </w:rPr>
            </w:pPr>
            <w:r w:rsidRPr="00DF321E">
              <w:rPr>
                <w:sz w:val="22"/>
              </w:rPr>
              <w:t>- leki przeciwuczuleniowe</w:t>
            </w:r>
          </w:p>
          <w:p w14:paraId="7A6C7B11" w14:textId="77777777" w:rsidR="00CA6E47" w:rsidRPr="00DF321E" w:rsidRDefault="00CA6E47" w:rsidP="00CA6E47">
            <w:pPr>
              <w:spacing w:after="60"/>
              <w:ind w:left="385"/>
              <w:rPr>
                <w:sz w:val="22"/>
              </w:rPr>
            </w:pPr>
            <w:r w:rsidRPr="00DF321E">
              <w:rPr>
                <w:sz w:val="22"/>
              </w:rPr>
              <w:t>- leki przeciwdepresyjne, uspokajające i nasenne</w:t>
            </w:r>
          </w:p>
          <w:p w14:paraId="3D941E78" w14:textId="77777777" w:rsidR="00CA6E47" w:rsidRPr="00DF321E" w:rsidRDefault="00CA6E47" w:rsidP="00CA6E47">
            <w:pPr>
              <w:spacing w:after="60"/>
              <w:ind w:left="385"/>
              <w:rPr>
                <w:sz w:val="22"/>
              </w:rPr>
            </w:pPr>
            <w:r w:rsidRPr="00DF321E">
              <w:rPr>
                <w:sz w:val="22"/>
              </w:rPr>
              <w:t>- leki zmniejszające krzepliwość krwi</w:t>
            </w:r>
          </w:p>
          <w:p w14:paraId="5140C74F" w14:textId="77777777" w:rsidR="00CA6E47" w:rsidRPr="00DF321E" w:rsidRDefault="00CA6E47" w:rsidP="00CA6E47">
            <w:pPr>
              <w:spacing w:after="60"/>
              <w:ind w:left="385"/>
              <w:rPr>
                <w:sz w:val="22"/>
              </w:rPr>
            </w:pPr>
            <w:r w:rsidRPr="00DF321E">
              <w:rPr>
                <w:sz w:val="22"/>
              </w:rPr>
              <w:t>- leki stosowane w zakażeniach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6AFC2A37" w14:textId="0BEB3BBE" w:rsidR="00CA6E47" w:rsidRPr="009C3163" w:rsidRDefault="00CA6E47" w:rsidP="00CA6E47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lek. Jakub Szczepaniak-Domurad</w:t>
            </w:r>
          </w:p>
        </w:tc>
      </w:tr>
      <w:tr w:rsidR="00CA6E47" w14:paraId="650AB1D5" w14:textId="77777777" w:rsidTr="00BE2533">
        <w:trPr>
          <w:trHeight w:val="29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5697EEC" w14:textId="77777777" w:rsidR="00CA6E47" w:rsidRDefault="00CA6E47" w:rsidP="00CA6E4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B2FA" w14:textId="577FAD5D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17.04.2025</w:t>
            </w:r>
          </w:p>
          <w:p w14:paraId="37DDE8E7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7:30 – 9:45</w:t>
            </w:r>
          </w:p>
          <w:p w14:paraId="56473F6A" w14:textId="573CB5B7" w:rsidR="00CA6E47" w:rsidRPr="00B86EBB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10:00 – 12:15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9B5A" w14:textId="77777777" w:rsidR="00CA6E47" w:rsidRPr="00DF321E" w:rsidRDefault="00CA6E47" w:rsidP="00CA6E47">
            <w:pPr>
              <w:pStyle w:val="Akapitzlist"/>
              <w:numPr>
                <w:ilvl w:val="0"/>
                <w:numId w:val="3"/>
              </w:numPr>
              <w:spacing w:before="60" w:after="60"/>
              <w:ind w:left="459" w:hanging="357"/>
              <w:rPr>
                <w:b/>
                <w:bCs/>
                <w:sz w:val="22"/>
              </w:rPr>
            </w:pPr>
            <w:r w:rsidRPr="00DF321E">
              <w:rPr>
                <w:b/>
                <w:bCs/>
                <w:sz w:val="22"/>
              </w:rPr>
              <w:t>Interakcje pomiędzy lekami i alkoholem:</w:t>
            </w:r>
          </w:p>
          <w:p w14:paraId="7F75ED87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przemiany alkoholu etylowego w organizmie</w:t>
            </w:r>
          </w:p>
          <w:p w14:paraId="225565C9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czynniki wpływające na stężenie alkoholu we krwi</w:t>
            </w:r>
          </w:p>
          <w:p w14:paraId="70AA95B3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czynniki modyfikujące metabolizm alkoholu w organizmie</w:t>
            </w:r>
          </w:p>
          <w:p w14:paraId="75CAB963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działanie alkoholu etylowego na organizm</w:t>
            </w:r>
          </w:p>
          <w:p w14:paraId="797AB34D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interakcje pomiędzy wybranymi grupami leków i alkoholem</w:t>
            </w:r>
          </w:p>
          <w:p w14:paraId="4526EA44" w14:textId="77777777" w:rsidR="00CA6E47" w:rsidRPr="00DF321E" w:rsidRDefault="00CA6E47" w:rsidP="00CA6E47">
            <w:pPr>
              <w:pStyle w:val="Akapitzlist"/>
              <w:numPr>
                <w:ilvl w:val="0"/>
                <w:numId w:val="3"/>
              </w:numPr>
              <w:spacing w:after="60"/>
              <w:ind w:left="460"/>
              <w:rPr>
                <w:sz w:val="22"/>
              </w:rPr>
            </w:pPr>
            <w:r w:rsidRPr="00DF321E">
              <w:rPr>
                <w:b/>
                <w:bCs/>
                <w:sz w:val="22"/>
              </w:rPr>
              <w:t>Wpływ leków na metabolizm alkoholu</w:t>
            </w:r>
            <w:r w:rsidRPr="00DF321E">
              <w:rPr>
                <w:sz w:val="22"/>
              </w:rPr>
              <w:t>:</w:t>
            </w:r>
          </w:p>
          <w:p w14:paraId="7EED331C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interakcje alkohol-lek przy przewlekłym nadużywaniu alkoholu</w:t>
            </w:r>
          </w:p>
          <w:p w14:paraId="49F89FBA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wpływ leków na wchłanianie alkoholu</w:t>
            </w:r>
          </w:p>
          <w:p w14:paraId="26B71D0F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wpływ leków na biotransformację alkoholu</w:t>
            </w:r>
          </w:p>
          <w:p w14:paraId="5708A2A0" w14:textId="77777777" w:rsidR="00CA6E47" w:rsidRPr="00DF321E" w:rsidRDefault="00CA6E47" w:rsidP="00CA6E47">
            <w:pPr>
              <w:spacing w:after="60"/>
              <w:ind w:left="460"/>
              <w:rPr>
                <w:sz w:val="22"/>
              </w:rPr>
            </w:pPr>
            <w:r w:rsidRPr="00DF321E">
              <w:rPr>
                <w:sz w:val="22"/>
              </w:rPr>
              <w:t>- wpływ leków na wydalanie alkoholu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A171" w14:textId="32905037" w:rsidR="00CA6E47" w:rsidRPr="009C3163" w:rsidRDefault="00CA6E47" w:rsidP="00CA6E47">
            <w:pPr>
              <w:spacing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lek. Jakub Szczepaniak-Domurad</w:t>
            </w:r>
          </w:p>
        </w:tc>
      </w:tr>
      <w:tr w:rsidR="00CA6E47" w14:paraId="3EF8533D" w14:textId="77777777" w:rsidTr="00BE2533">
        <w:trPr>
          <w:trHeight w:val="5581"/>
        </w:trPr>
        <w:tc>
          <w:tcPr>
            <w:tcW w:w="815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B0A208" w14:textId="77777777" w:rsidR="00CA6E47" w:rsidRDefault="00CA6E47" w:rsidP="00CA6E4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1B48C391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24.04.2025</w:t>
            </w:r>
          </w:p>
          <w:p w14:paraId="51835FE6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7:30 – 9:45</w:t>
            </w:r>
          </w:p>
          <w:p w14:paraId="0EB3B0CA" w14:textId="3802ECAC" w:rsidR="00CA6E47" w:rsidRPr="00B86EBB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10:00 – 12:15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28695377" w14:textId="77777777" w:rsidR="00CA6E47" w:rsidRPr="00DF321E" w:rsidRDefault="00CA6E47" w:rsidP="00CA6E47">
            <w:pPr>
              <w:spacing w:before="60" w:after="60"/>
              <w:rPr>
                <w:sz w:val="22"/>
              </w:rPr>
            </w:pPr>
            <w:r w:rsidRPr="00DF321E">
              <w:rPr>
                <w:b/>
                <w:sz w:val="22"/>
              </w:rPr>
              <w:t>1.</w:t>
            </w:r>
            <w:r w:rsidRPr="00DF321E">
              <w:rPr>
                <w:sz w:val="22"/>
              </w:rPr>
              <w:t xml:space="preserve"> </w:t>
            </w:r>
            <w:r w:rsidRPr="00DF321E">
              <w:rPr>
                <w:b/>
                <w:bCs/>
                <w:sz w:val="22"/>
              </w:rPr>
              <w:t>Podstawy farmakologii wieku rozwojowego:</w:t>
            </w:r>
            <w:r w:rsidRPr="00DF321E">
              <w:rPr>
                <w:sz w:val="22"/>
              </w:rPr>
              <w:t xml:space="preserve"> </w:t>
            </w:r>
          </w:p>
          <w:p w14:paraId="0CF96BD1" w14:textId="77777777" w:rsidR="00CA6E47" w:rsidRPr="00DF321E" w:rsidRDefault="00CA6E47" w:rsidP="00CA6E47">
            <w:pPr>
              <w:spacing w:after="60"/>
              <w:ind w:left="527"/>
              <w:rPr>
                <w:sz w:val="22"/>
              </w:rPr>
            </w:pPr>
            <w:r w:rsidRPr="00DF321E">
              <w:rPr>
                <w:sz w:val="22"/>
              </w:rPr>
              <w:t>-zmienność fizjologiczna i biochemiczna rosnącego organizmu</w:t>
            </w:r>
          </w:p>
          <w:p w14:paraId="334EEF0A" w14:textId="77777777" w:rsidR="00CA6E47" w:rsidRPr="00DF321E" w:rsidRDefault="00CA6E47" w:rsidP="00CA6E47">
            <w:pPr>
              <w:spacing w:after="60"/>
              <w:ind w:left="527"/>
              <w:rPr>
                <w:sz w:val="22"/>
              </w:rPr>
            </w:pPr>
            <w:r w:rsidRPr="00DF321E">
              <w:rPr>
                <w:sz w:val="22"/>
              </w:rPr>
              <w:t>-farmakologia okresu ciąży i noworodkowego - specyfika farmakoterapii w perinatologii i pediatrii</w:t>
            </w:r>
          </w:p>
          <w:p w14:paraId="16782AC9" w14:textId="77777777" w:rsidR="00CA6E47" w:rsidRPr="00DF321E" w:rsidRDefault="00CA6E47" w:rsidP="00CA6E47">
            <w:pPr>
              <w:spacing w:after="60"/>
              <w:ind w:left="527"/>
              <w:rPr>
                <w:sz w:val="22"/>
              </w:rPr>
            </w:pPr>
            <w:r w:rsidRPr="00DF321E">
              <w:rPr>
                <w:sz w:val="22"/>
              </w:rPr>
              <w:t>-farmakoterapia w gerontologii</w:t>
            </w:r>
          </w:p>
          <w:p w14:paraId="31A7D3FF" w14:textId="77777777" w:rsidR="00CA6E47" w:rsidRPr="00DF321E" w:rsidRDefault="00CA6E47" w:rsidP="00CA6E47">
            <w:pPr>
              <w:spacing w:after="60"/>
              <w:rPr>
                <w:b/>
                <w:bCs/>
                <w:sz w:val="22"/>
              </w:rPr>
            </w:pPr>
            <w:r w:rsidRPr="00DF321E">
              <w:rPr>
                <w:b/>
                <w:bCs/>
                <w:sz w:val="22"/>
              </w:rPr>
              <w:t>2. Interakcje leków hormonalnych z żywnością</w:t>
            </w:r>
          </w:p>
          <w:p w14:paraId="11DE919B" w14:textId="77777777" w:rsidR="00CA6E47" w:rsidRPr="00DF321E" w:rsidRDefault="00CA6E47" w:rsidP="00CA6E47">
            <w:pPr>
              <w:spacing w:after="60"/>
              <w:rPr>
                <w:b/>
                <w:bCs/>
                <w:sz w:val="22"/>
              </w:rPr>
            </w:pPr>
            <w:r w:rsidRPr="00DF321E">
              <w:rPr>
                <w:b/>
                <w:bCs/>
                <w:sz w:val="22"/>
              </w:rPr>
              <w:t>3. Wpływ żywności na proces biotransformacji leków:</w:t>
            </w:r>
          </w:p>
          <w:p w14:paraId="25A2BE1A" w14:textId="77777777" w:rsidR="00CA6E47" w:rsidRPr="00DF321E" w:rsidRDefault="00CA6E47" w:rsidP="00CA6E47">
            <w:pPr>
              <w:spacing w:after="60"/>
              <w:ind w:left="708"/>
              <w:rPr>
                <w:sz w:val="22"/>
              </w:rPr>
            </w:pPr>
            <w:r w:rsidRPr="00DF321E">
              <w:rPr>
                <w:sz w:val="22"/>
              </w:rPr>
              <w:t>- procesy biotransformacji leków w organizmie</w:t>
            </w:r>
          </w:p>
          <w:p w14:paraId="633D1195" w14:textId="77777777" w:rsidR="00CA6E47" w:rsidRPr="00DF321E" w:rsidRDefault="00CA6E47" w:rsidP="00CA6E47">
            <w:pPr>
              <w:spacing w:after="60"/>
              <w:ind w:left="708"/>
              <w:rPr>
                <w:sz w:val="22"/>
              </w:rPr>
            </w:pPr>
            <w:r w:rsidRPr="00DF321E">
              <w:rPr>
                <w:sz w:val="22"/>
              </w:rPr>
              <w:t>- czynniki wpływające na biotransformację leków</w:t>
            </w:r>
          </w:p>
          <w:p w14:paraId="669F9F2C" w14:textId="77777777" w:rsidR="00CA6E47" w:rsidRPr="00DF321E" w:rsidRDefault="00CA6E47" w:rsidP="00CA6E47">
            <w:pPr>
              <w:spacing w:after="60"/>
              <w:ind w:left="708"/>
              <w:rPr>
                <w:sz w:val="22"/>
              </w:rPr>
            </w:pPr>
            <w:r w:rsidRPr="00DF321E">
              <w:rPr>
                <w:sz w:val="22"/>
              </w:rPr>
              <w:t>- typy procesów biotransformacji</w:t>
            </w:r>
          </w:p>
          <w:p w14:paraId="475C81FB" w14:textId="77777777" w:rsidR="00CA6E47" w:rsidRPr="00DF321E" w:rsidRDefault="00CA6E47" w:rsidP="00CA6E47">
            <w:pPr>
              <w:spacing w:after="60"/>
              <w:ind w:left="708"/>
              <w:rPr>
                <w:sz w:val="22"/>
              </w:rPr>
            </w:pPr>
            <w:r w:rsidRPr="00DF321E">
              <w:rPr>
                <w:sz w:val="22"/>
              </w:rPr>
              <w:t>- wybrane izoenzymy cytochromu P-450 i ich funkcje</w:t>
            </w:r>
          </w:p>
          <w:p w14:paraId="1DC71871" w14:textId="77777777" w:rsidR="00CA6E47" w:rsidRPr="00DF321E" w:rsidRDefault="00CA6E47" w:rsidP="00CA6E47">
            <w:pPr>
              <w:spacing w:after="60"/>
              <w:ind w:left="708"/>
              <w:rPr>
                <w:sz w:val="22"/>
              </w:rPr>
            </w:pPr>
            <w:r w:rsidRPr="00DF321E">
              <w:rPr>
                <w:sz w:val="22"/>
              </w:rPr>
              <w:t>- wpływ składników soku grejpfrutowego na metabolizm leków</w:t>
            </w:r>
          </w:p>
          <w:p w14:paraId="2008A3EB" w14:textId="77777777" w:rsidR="00CA6E47" w:rsidRPr="00DF321E" w:rsidRDefault="00CA6E47" w:rsidP="00CA6E47">
            <w:pPr>
              <w:spacing w:after="60"/>
              <w:ind w:left="708"/>
              <w:rPr>
                <w:sz w:val="22"/>
              </w:rPr>
            </w:pPr>
            <w:r w:rsidRPr="00DF321E">
              <w:rPr>
                <w:sz w:val="22"/>
              </w:rPr>
              <w:t xml:space="preserve">- interakcje pomiędzy lekami a </w:t>
            </w:r>
            <w:proofErr w:type="spellStart"/>
            <w:r w:rsidRPr="00DF321E">
              <w:rPr>
                <w:sz w:val="22"/>
              </w:rPr>
              <w:t>tyraminą</w:t>
            </w:r>
            <w:proofErr w:type="spellEnd"/>
          </w:p>
          <w:p w14:paraId="1D65956D" w14:textId="77777777" w:rsidR="00CA6E47" w:rsidRPr="00DF321E" w:rsidRDefault="00CA6E47" w:rsidP="00CA6E47">
            <w:pPr>
              <w:spacing w:after="60"/>
              <w:ind w:left="708"/>
              <w:rPr>
                <w:sz w:val="22"/>
              </w:rPr>
            </w:pPr>
            <w:r w:rsidRPr="00DF321E">
              <w:rPr>
                <w:sz w:val="22"/>
              </w:rPr>
              <w:t>- interakcje preparatów ziołowych</w:t>
            </w:r>
          </w:p>
          <w:p w14:paraId="1987458A" w14:textId="77777777" w:rsidR="00CA6E47" w:rsidRPr="00DF321E" w:rsidRDefault="00CA6E47" w:rsidP="00CA6E47">
            <w:pPr>
              <w:spacing w:after="60"/>
              <w:ind w:left="708"/>
              <w:rPr>
                <w:sz w:val="22"/>
              </w:rPr>
            </w:pPr>
            <w:r w:rsidRPr="00DF321E">
              <w:rPr>
                <w:sz w:val="22"/>
              </w:rPr>
              <w:t>- pośredni wpływ posiłku na kliniczny efekt działania leku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vAlign w:val="center"/>
          </w:tcPr>
          <w:p w14:paraId="32F1A1D2" w14:textId="6DFA389F" w:rsidR="00CA6E47" w:rsidRPr="009C3163" w:rsidRDefault="00CA6E47" w:rsidP="00CA6E47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lek. Jakub Szczepaniak-Domurad</w:t>
            </w:r>
          </w:p>
        </w:tc>
      </w:tr>
      <w:tr w:rsidR="00CA6E47" w14:paraId="05D4FA88" w14:textId="77777777" w:rsidTr="00BE2533">
        <w:trPr>
          <w:trHeight w:val="35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B2B7304" w14:textId="77777777" w:rsidR="00CA6E47" w:rsidRDefault="00CA6E47" w:rsidP="00CA6E4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90BD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06.05.2025</w:t>
            </w:r>
          </w:p>
          <w:p w14:paraId="2A1A85DE" w14:textId="1C0BDEAF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10:30 – 12:45</w:t>
            </w:r>
          </w:p>
          <w:p w14:paraId="70148B3A" w14:textId="579687FD" w:rsidR="00CA6E47" w:rsidRPr="00B86EBB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08:00 – 10:15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F637" w14:textId="77777777" w:rsidR="00CA6E47" w:rsidRPr="00DF321E" w:rsidRDefault="00CA6E47" w:rsidP="00CA6E47">
            <w:pPr>
              <w:spacing w:before="60" w:after="60"/>
              <w:rPr>
                <w:sz w:val="22"/>
              </w:rPr>
            </w:pPr>
            <w:r w:rsidRPr="00DF321E">
              <w:rPr>
                <w:b/>
                <w:bCs/>
                <w:sz w:val="22"/>
              </w:rPr>
              <w:t> 1. Farmakoterapia przewodu pokarmowego</w:t>
            </w:r>
          </w:p>
          <w:p w14:paraId="7A443AFA" w14:textId="77777777" w:rsidR="00CA6E47" w:rsidRPr="00DF321E" w:rsidRDefault="00CA6E47" w:rsidP="00CA6E47">
            <w:pPr>
              <w:pStyle w:val="Akapitzlist"/>
              <w:numPr>
                <w:ilvl w:val="0"/>
                <w:numId w:val="4"/>
              </w:numPr>
              <w:rPr>
                <w:sz w:val="22"/>
              </w:rPr>
            </w:pPr>
            <w:r w:rsidRPr="00DF321E">
              <w:rPr>
                <w:sz w:val="22"/>
              </w:rPr>
              <w:t>leki przeczyszczające</w:t>
            </w:r>
          </w:p>
          <w:p w14:paraId="7E223194" w14:textId="77777777" w:rsidR="00CA6E47" w:rsidRPr="00DF321E" w:rsidRDefault="00CA6E47" w:rsidP="00CA6E47">
            <w:pPr>
              <w:pStyle w:val="Akapitzlist"/>
              <w:numPr>
                <w:ilvl w:val="0"/>
                <w:numId w:val="4"/>
              </w:numPr>
              <w:rPr>
                <w:sz w:val="22"/>
              </w:rPr>
            </w:pPr>
            <w:r w:rsidRPr="00DF321E">
              <w:rPr>
                <w:sz w:val="22"/>
              </w:rPr>
              <w:t>leki przeciwbiegunkowe</w:t>
            </w:r>
          </w:p>
          <w:p w14:paraId="2ED09EE7" w14:textId="77777777" w:rsidR="00CA6E47" w:rsidRPr="00DF321E" w:rsidRDefault="00CA6E47" w:rsidP="00CA6E47">
            <w:pPr>
              <w:pStyle w:val="Akapitzlist"/>
              <w:numPr>
                <w:ilvl w:val="0"/>
                <w:numId w:val="4"/>
              </w:numPr>
              <w:rPr>
                <w:sz w:val="22"/>
              </w:rPr>
            </w:pPr>
            <w:r w:rsidRPr="00DF321E">
              <w:rPr>
                <w:sz w:val="22"/>
              </w:rPr>
              <w:t>leki przeciwwymiotne</w:t>
            </w:r>
          </w:p>
          <w:p w14:paraId="0E613F66" w14:textId="77777777" w:rsidR="00CA6E47" w:rsidRPr="00DF321E" w:rsidRDefault="00CA6E47" w:rsidP="00CA6E47">
            <w:pPr>
              <w:pStyle w:val="Akapitzlist"/>
              <w:numPr>
                <w:ilvl w:val="0"/>
                <w:numId w:val="4"/>
              </w:numPr>
              <w:rPr>
                <w:sz w:val="22"/>
              </w:rPr>
            </w:pPr>
            <w:r w:rsidRPr="00DF321E">
              <w:rPr>
                <w:sz w:val="22"/>
              </w:rPr>
              <w:t xml:space="preserve">leki </w:t>
            </w:r>
            <w:proofErr w:type="spellStart"/>
            <w:r w:rsidRPr="00DF321E">
              <w:rPr>
                <w:sz w:val="22"/>
              </w:rPr>
              <w:t>prokinetyczne</w:t>
            </w:r>
            <w:proofErr w:type="spellEnd"/>
          </w:p>
          <w:p w14:paraId="6B5277A6" w14:textId="77777777" w:rsidR="00CA6E47" w:rsidRPr="00DF321E" w:rsidRDefault="00CA6E47" w:rsidP="00CA6E47">
            <w:pPr>
              <w:pStyle w:val="Akapitzlist"/>
              <w:numPr>
                <w:ilvl w:val="0"/>
                <w:numId w:val="4"/>
              </w:numPr>
              <w:rPr>
                <w:sz w:val="22"/>
              </w:rPr>
            </w:pPr>
            <w:r w:rsidRPr="00DF321E">
              <w:rPr>
                <w:sz w:val="22"/>
              </w:rPr>
              <w:t>leki żółciotwórcze i żółciopędne</w:t>
            </w:r>
          </w:p>
          <w:p w14:paraId="0A93103B" w14:textId="77777777" w:rsidR="00CA6E47" w:rsidRPr="00DF321E" w:rsidRDefault="00CA6E47" w:rsidP="00CA6E47">
            <w:pPr>
              <w:pStyle w:val="Akapitzlist"/>
              <w:numPr>
                <w:ilvl w:val="0"/>
                <w:numId w:val="4"/>
              </w:numPr>
              <w:rPr>
                <w:sz w:val="22"/>
              </w:rPr>
            </w:pPr>
            <w:r w:rsidRPr="00DF321E">
              <w:rPr>
                <w:sz w:val="22"/>
              </w:rPr>
              <w:t xml:space="preserve">leki </w:t>
            </w:r>
            <w:proofErr w:type="spellStart"/>
            <w:r w:rsidRPr="00DF321E">
              <w:rPr>
                <w:sz w:val="22"/>
              </w:rPr>
              <w:t>hepatoprotekcyjne</w:t>
            </w:r>
            <w:proofErr w:type="spellEnd"/>
          </w:p>
          <w:p w14:paraId="49FF15DE" w14:textId="77777777" w:rsidR="00CA6E47" w:rsidRPr="00DF321E" w:rsidRDefault="00CA6E47" w:rsidP="00CA6E47">
            <w:pPr>
              <w:pStyle w:val="Akapitzlist"/>
              <w:numPr>
                <w:ilvl w:val="0"/>
                <w:numId w:val="4"/>
              </w:numPr>
              <w:rPr>
                <w:sz w:val="22"/>
              </w:rPr>
            </w:pPr>
            <w:r w:rsidRPr="00DF321E">
              <w:rPr>
                <w:sz w:val="22"/>
              </w:rPr>
              <w:t>farmakoterapia choroby wrzodowej żołądka i dwunastnicy</w:t>
            </w:r>
          </w:p>
          <w:p w14:paraId="41F1CC9C" w14:textId="77777777" w:rsidR="00CA6E47" w:rsidRPr="00DF321E" w:rsidRDefault="00CA6E47" w:rsidP="00CA6E47">
            <w:pPr>
              <w:pStyle w:val="Akapitzlist"/>
              <w:numPr>
                <w:ilvl w:val="0"/>
                <w:numId w:val="4"/>
              </w:numPr>
              <w:rPr>
                <w:sz w:val="22"/>
              </w:rPr>
            </w:pPr>
            <w:r w:rsidRPr="00DF321E">
              <w:rPr>
                <w:sz w:val="22"/>
              </w:rPr>
              <w:t>farmakoterapia nieswoistych zapalnych schorzeń jelit i zespołu jelita drażliwego</w:t>
            </w:r>
          </w:p>
          <w:p w14:paraId="1CE4E97B" w14:textId="77777777" w:rsidR="00CA6E47" w:rsidRPr="00DF321E" w:rsidRDefault="00CA6E47" w:rsidP="00CA6E47">
            <w:pPr>
              <w:spacing w:after="60"/>
              <w:rPr>
                <w:b/>
                <w:bCs/>
                <w:color w:val="FF0000"/>
                <w:sz w:val="22"/>
              </w:rPr>
            </w:pPr>
            <w:r w:rsidRPr="00DF321E">
              <w:rPr>
                <w:b/>
                <w:bCs/>
                <w:color w:val="FF0000"/>
                <w:sz w:val="22"/>
              </w:rPr>
              <w:t>Kolokwium z ćwiczeń 6,7,8,9 (termin do ustalenia)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B2DC" w14:textId="60135A70" w:rsidR="00CA6E47" w:rsidRPr="009C3163" w:rsidRDefault="00CA6E47" w:rsidP="00CA6E47">
            <w:pPr>
              <w:spacing w:after="6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lek. Jakub Szczepaniak-Domurad</w:t>
            </w:r>
          </w:p>
        </w:tc>
      </w:tr>
      <w:tr w:rsidR="00CA6E47" w14:paraId="0F2BB43D" w14:textId="77777777" w:rsidTr="00BE2533">
        <w:trPr>
          <w:trHeight w:val="1559"/>
        </w:trPr>
        <w:tc>
          <w:tcPr>
            <w:tcW w:w="815" w:type="dxa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369756" w14:textId="77777777" w:rsidR="00CA6E47" w:rsidRDefault="00CA6E47" w:rsidP="00CA6E47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right w:val="single" w:sz="8" w:space="0" w:color="00000A"/>
            </w:tcBorders>
            <w:shd w:val="clear" w:color="auto" w:fill="auto"/>
            <w:vAlign w:val="center"/>
          </w:tcPr>
          <w:p w14:paraId="56200D01" w14:textId="77777777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16.05</w:t>
            </w:r>
            <w:r w:rsidRPr="00E748C9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  <w:p w14:paraId="269FC618" w14:textId="098A360E" w:rsidR="00CA6E47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1,2 – 16:00 – 18:15</w:t>
            </w:r>
          </w:p>
          <w:p w14:paraId="68E3EA19" w14:textId="0D42DC5C" w:rsidR="00CA6E47" w:rsidRPr="00B86EBB" w:rsidRDefault="00CA6E47" w:rsidP="00CA6E47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Gr. 3,4 – 18:30 – 20:45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right w:val="single" w:sz="8" w:space="0" w:color="00000A"/>
            </w:tcBorders>
            <w:shd w:val="clear" w:color="auto" w:fill="auto"/>
          </w:tcPr>
          <w:p w14:paraId="2B4018EE" w14:textId="77777777" w:rsidR="00CA6E47" w:rsidRDefault="00CA6E47" w:rsidP="00CA6E47">
            <w:pPr>
              <w:spacing w:before="60" w:after="6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Suplementy diety – zastosowanie, skuteczność, problemy i kontrowersje </w:t>
            </w:r>
            <w:r w:rsidRPr="000A5267">
              <w:rPr>
                <w:b/>
                <w:bCs/>
                <w:color w:val="FF0000"/>
                <w:sz w:val="22"/>
              </w:rPr>
              <w:t>(prezentacje przygotowywane przez studentów)</w:t>
            </w:r>
          </w:p>
          <w:p w14:paraId="55273EC3" w14:textId="25819AFB" w:rsidR="00CA6E47" w:rsidRPr="000A5267" w:rsidRDefault="00CA6E47" w:rsidP="00CA6E47">
            <w:pPr>
              <w:spacing w:after="60"/>
              <w:rPr>
                <w:sz w:val="22"/>
              </w:rPr>
            </w:pPr>
            <w:r w:rsidRPr="000A5267">
              <w:rPr>
                <w:bCs/>
                <w:sz w:val="22"/>
              </w:rPr>
              <w:t>Tematy prezentacji zostaną podane przez prowadzącego seminaria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8" w:space="0" w:color="00000A"/>
            </w:tcBorders>
            <w:shd w:val="clear" w:color="auto" w:fill="auto"/>
            <w:vAlign w:val="center"/>
          </w:tcPr>
          <w:p w14:paraId="0E608D0F" w14:textId="097FB9CA" w:rsidR="00CA6E47" w:rsidRPr="009C3163" w:rsidRDefault="00CA6E47" w:rsidP="00CA6E47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lek. Jakub Szczepaniak-Domurad</w:t>
            </w:r>
          </w:p>
        </w:tc>
      </w:tr>
    </w:tbl>
    <w:p w14:paraId="63E4A9CD" w14:textId="77777777" w:rsidR="002A6298" w:rsidRDefault="002A6298" w:rsidP="002A6298">
      <w:pPr>
        <w:spacing w:after="60"/>
      </w:pPr>
      <w:r>
        <w:lastRenderedPageBreak/>
        <w:t> </w:t>
      </w:r>
    </w:p>
    <w:p w14:paraId="08968B21" w14:textId="77777777" w:rsidR="006029EF" w:rsidRPr="006029EF" w:rsidRDefault="006029EF" w:rsidP="006029EF">
      <w:pPr>
        <w:spacing w:after="120"/>
        <w:rPr>
          <w:b/>
          <w:bCs/>
        </w:rPr>
      </w:pPr>
      <w:r w:rsidRPr="006029EF">
        <w:rPr>
          <w:b/>
          <w:bCs/>
        </w:rPr>
        <w:t>LITERATURA PODSTAWOWA</w:t>
      </w:r>
    </w:p>
    <w:p w14:paraId="201AEE69" w14:textId="77777777" w:rsidR="006029EF" w:rsidRDefault="006029EF" w:rsidP="006029EF">
      <w:pPr>
        <w:spacing w:after="120"/>
      </w:pPr>
      <w:r w:rsidRPr="006029EF">
        <w:t xml:space="preserve">1) Jarosz M., </w:t>
      </w:r>
      <w:proofErr w:type="spellStart"/>
      <w:r w:rsidRPr="006029EF">
        <w:t>Wolnicka</w:t>
      </w:r>
      <w:proofErr w:type="spellEnd"/>
      <w:r w:rsidRPr="006029EF">
        <w:t xml:space="preserve"> K., </w:t>
      </w:r>
      <w:proofErr w:type="spellStart"/>
      <w:r w:rsidRPr="006029EF">
        <w:t>Ryżko</w:t>
      </w:r>
      <w:proofErr w:type="spellEnd"/>
      <w:r w:rsidRPr="006029EF">
        <w:t>-Skiba M., Respondek W., Rychlik E, 2005r., "Jak uniknąć interakcji pomiędzy</w:t>
      </w:r>
      <w:r>
        <w:t xml:space="preserve"> lekami a żywnością?", </w:t>
      </w:r>
      <w:proofErr w:type="spellStart"/>
      <w:r>
        <w:t>wyd.</w:t>
      </w:r>
      <w:r w:rsidRPr="006029EF">
        <w:t>Wydawnictwo</w:t>
      </w:r>
      <w:proofErr w:type="spellEnd"/>
      <w:r w:rsidRPr="006029EF">
        <w:t xml:space="preserve"> Medyczne Borgis, t.1, s.100, </w:t>
      </w:r>
    </w:p>
    <w:p w14:paraId="5A4FAC80" w14:textId="77777777" w:rsidR="006029EF" w:rsidRDefault="006029EF" w:rsidP="006029EF">
      <w:pPr>
        <w:spacing w:after="120"/>
      </w:pPr>
      <w:r w:rsidRPr="006029EF">
        <w:t xml:space="preserve">2) Jarosz M, </w:t>
      </w:r>
      <w:proofErr w:type="spellStart"/>
      <w:r w:rsidRPr="006029EF">
        <w:t>Dzieniszewski</w:t>
      </w:r>
      <w:proofErr w:type="spellEnd"/>
      <w:r w:rsidRPr="006029EF">
        <w:t xml:space="preserve"> J., 2004r., "Interakcje leków z żywnością i alkoholem", wyd. Wydawnictwo</w:t>
      </w:r>
      <w:r>
        <w:t xml:space="preserve"> </w:t>
      </w:r>
      <w:r w:rsidRPr="006029EF">
        <w:t xml:space="preserve">Medyczne Borgis, t.1, s.215, </w:t>
      </w:r>
    </w:p>
    <w:p w14:paraId="5EDF4FCC" w14:textId="77777777" w:rsidR="006029EF" w:rsidRDefault="006029EF" w:rsidP="006029EF">
      <w:pPr>
        <w:spacing w:after="120"/>
      </w:pPr>
      <w:r w:rsidRPr="006029EF">
        <w:t>3) Rajtar-</w:t>
      </w:r>
      <w:proofErr w:type="spellStart"/>
      <w:r w:rsidRPr="006029EF">
        <w:t>Cynke</w:t>
      </w:r>
      <w:proofErr w:type="spellEnd"/>
      <w:r w:rsidRPr="006029EF">
        <w:t xml:space="preserve"> G., 2007r., "Farmakologia. Podręcznik dla studentów wydziałów pielęgniarstwa i nauk o zdrowiu</w:t>
      </w:r>
      <w:r>
        <w:t xml:space="preserve"> </w:t>
      </w:r>
      <w:r w:rsidRPr="006029EF">
        <w:t xml:space="preserve">Akademii Medycznych", wyd. </w:t>
      </w:r>
      <w:proofErr w:type="spellStart"/>
      <w:r w:rsidRPr="006029EF">
        <w:t>Czele</w:t>
      </w:r>
      <w:r>
        <w:t>j</w:t>
      </w:r>
      <w:proofErr w:type="spellEnd"/>
      <w:r w:rsidRPr="006029EF">
        <w:t xml:space="preserve">, t.1, s.454, </w:t>
      </w:r>
    </w:p>
    <w:p w14:paraId="084F5036" w14:textId="77777777" w:rsidR="006029EF" w:rsidRPr="006029EF" w:rsidRDefault="006029EF" w:rsidP="006029EF">
      <w:pPr>
        <w:spacing w:after="120"/>
      </w:pPr>
      <w:r w:rsidRPr="006029EF">
        <w:t xml:space="preserve">4) </w:t>
      </w:r>
      <w:proofErr w:type="spellStart"/>
      <w:r w:rsidRPr="006029EF">
        <w:t>Danysz</w:t>
      </w:r>
      <w:proofErr w:type="spellEnd"/>
      <w:r w:rsidRPr="006029EF">
        <w:t xml:space="preserve"> A., Buczko W, 2008r., "Kompendium farmakologii i farmakoterapii. Podręcznik dla</w:t>
      </w:r>
      <w:r>
        <w:t xml:space="preserve"> </w:t>
      </w:r>
      <w:r w:rsidRPr="006029EF">
        <w:t xml:space="preserve">studentów medycyny", wyd. </w:t>
      </w:r>
      <w:proofErr w:type="spellStart"/>
      <w:r w:rsidRPr="006029EF">
        <w:t>Elsevier</w:t>
      </w:r>
      <w:proofErr w:type="spellEnd"/>
      <w:r w:rsidRPr="006029EF">
        <w:t xml:space="preserve"> Urban &amp; Partner, t.1, s.610.</w:t>
      </w:r>
    </w:p>
    <w:p w14:paraId="209ED498" w14:textId="77777777" w:rsidR="006029EF" w:rsidRPr="006029EF" w:rsidRDefault="006029EF" w:rsidP="006029EF">
      <w:pPr>
        <w:spacing w:after="120"/>
        <w:rPr>
          <w:b/>
          <w:bCs/>
        </w:rPr>
      </w:pPr>
      <w:r w:rsidRPr="006029EF">
        <w:rPr>
          <w:b/>
          <w:bCs/>
        </w:rPr>
        <w:t>LITERATURA UZUPEŁNIAJĄCA</w:t>
      </w:r>
    </w:p>
    <w:p w14:paraId="605D4AB5" w14:textId="31AF0BC8" w:rsidR="006029EF" w:rsidRDefault="0B0F26BD" w:rsidP="006029EF">
      <w:pPr>
        <w:spacing w:after="120"/>
      </w:pPr>
      <w:r>
        <w:t xml:space="preserve">1) </w:t>
      </w:r>
      <w:proofErr w:type="spellStart"/>
      <w:r>
        <w:t>Mutschler</w:t>
      </w:r>
      <w:proofErr w:type="spellEnd"/>
      <w:r>
        <w:t xml:space="preserve"> E., 2010r., "Farmakologia i toksykologia – podręcznik", wyd. </w:t>
      </w:r>
      <w:proofErr w:type="spellStart"/>
      <w:r>
        <w:t>MedPharm</w:t>
      </w:r>
      <w:proofErr w:type="spellEnd"/>
      <w:r>
        <w:t xml:space="preserve">-Polska, </w:t>
      </w:r>
    </w:p>
    <w:p w14:paraId="5EFEB53B" w14:textId="48E686D0" w:rsidR="006029EF" w:rsidRDefault="0B0F26BD" w:rsidP="006029EF">
      <w:pPr>
        <w:spacing w:after="120"/>
      </w:pPr>
      <w:r>
        <w:t xml:space="preserve">2) </w:t>
      </w:r>
      <w:proofErr w:type="spellStart"/>
      <w:r>
        <w:t>Zachwieja</w:t>
      </w:r>
      <w:proofErr w:type="spellEnd"/>
      <w:r>
        <w:t xml:space="preserve"> Z., 2008r., "Leki i pożywienie – interakcje", wyd. </w:t>
      </w:r>
      <w:proofErr w:type="spellStart"/>
      <w:r>
        <w:t>MedPharm</w:t>
      </w:r>
      <w:proofErr w:type="spellEnd"/>
      <w:r>
        <w:t xml:space="preserve"> Polska, </w:t>
      </w:r>
    </w:p>
    <w:p w14:paraId="38011090" w14:textId="7FB10A23" w:rsidR="006029EF" w:rsidRDefault="0B0F26BD" w:rsidP="006029EF">
      <w:pPr>
        <w:spacing w:after="120"/>
      </w:pPr>
      <w:r>
        <w:t xml:space="preserve">3) Orzechowska-Juzwenko K., 2006r., "Farmakologia kliniczna", wyd. Wydawnictwo Medyczne, </w:t>
      </w:r>
    </w:p>
    <w:p w14:paraId="4EB1EE44" w14:textId="0944BE8B" w:rsidR="007B24AA" w:rsidRDefault="0B0F26BD" w:rsidP="006029EF">
      <w:pPr>
        <w:spacing w:after="120"/>
      </w:pPr>
      <w:r>
        <w:t xml:space="preserve">4) Kostka-Trąbka E., </w:t>
      </w:r>
      <w:proofErr w:type="spellStart"/>
      <w:r>
        <w:t>Woroń</w:t>
      </w:r>
      <w:proofErr w:type="spellEnd"/>
      <w:r>
        <w:t xml:space="preserve"> J, 2011r., ""Interakcje leków w praktyce klinicznej", wyd. Wydawnictwo Lekarskie PZWL,</w:t>
      </w:r>
    </w:p>
    <w:sectPr w:rsidR="007B24AA" w:rsidSect="00FE1BAD">
      <w:pgSz w:w="16838" w:h="11906" w:orient="landscape"/>
      <w:pgMar w:top="568" w:right="1103" w:bottom="426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4CF45" w14:textId="77777777" w:rsidR="00CB2AFB" w:rsidRDefault="00CB2AFB" w:rsidP="00742C28">
      <w:pPr>
        <w:spacing w:after="0" w:line="240" w:lineRule="auto"/>
      </w:pPr>
      <w:r>
        <w:separator/>
      </w:r>
    </w:p>
  </w:endnote>
  <w:endnote w:type="continuationSeparator" w:id="0">
    <w:p w14:paraId="173F2553" w14:textId="77777777" w:rsidR="00CB2AFB" w:rsidRDefault="00CB2AFB" w:rsidP="00742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862A4" w14:textId="77777777" w:rsidR="00CB2AFB" w:rsidRDefault="00CB2AFB" w:rsidP="00742C28">
      <w:pPr>
        <w:spacing w:after="0" w:line="240" w:lineRule="auto"/>
      </w:pPr>
      <w:r>
        <w:separator/>
      </w:r>
    </w:p>
  </w:footnote>
  <w:footnote w:type="continuationSeparator" w:id="0">
    <w:p w14:paraId="3FBEBE93" w14:textId="77777777" w:rsidR="00CB2AFB" w:rsidRDefault="00CB2AFB" w:rsidP="00742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8655C"/>
    <w:multiLevelType w:val="hybridMultilevel"/>
    <w:tmpl w:val="8E56EC6A"/>
    <w:lvl w:ilvl="0" w:tplc="6FDCA5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52E78"/>
    <w:multiLevelType w:val="multilevel"/>
    <w:tmpl w:val="D70A5786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6649F"/>
    <w:multiLevelType w:val="multilevel"/>
    <w:tmpl w:val="77C405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A06BD"/>
    <w:multiLevelType w:val="multilevel"/>
    <w:tmpl w:val="2CDAFD4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49427251">
    <w:abstractNumId w:val="1"/>
  </w:num>
  <w:num w:numId="2" w16cid:durableId="638077039">
    <w:abstractNumId w:val="3"/>
  </w:num>
  <w:num w:numId="3" w16cid:durableId="1076973216">
    <w:abstractNumId w:val="2"/>
  </w:num>
  <w:num w:numId="4" w16cid:durableId="161108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98"/>
    <w:rsid w:val="000939EE"/>
    <w:rsid w:val="000A5267"/>
    <w:rsid w:val="000C2CBA"/>
    <w:rsid w:val="000E1EC8"/>
    <w:rsid w:val="00126DDA"/>
    <w:rsid w:val="00136F93"/>
    <w:rsid w:val="0016253E"/>
    <w:rsid w:val="001A57F0"/>
    <w:rsid w:val="001E71EC"/>
    <w:rsid w:val="0027691E"/>
    <w:rsid w:val="00297269"/>
    <w:rsid w:val="002A6298"/>
    <w:rsid w:val="00314EE2"/>
    <w:rsid w:val="00322A53"/>
    <w:rsid w:val="0034615D"/>
    <w:rsid w:val="003E18E6"/>
    <w:rsid w:val="003F26E3"/>
    <w:rsid w:val="00414EDE"/>
    <w:rsid w:val="00432429"/>
    <w:rsid w:val="00450C31"/>
    <w:rsid w:val="00453852"/>
    <w:rsid w:val="004568B4"/>
    <w:rsid w:val="004C7A5D"/>
    <w:rsid w:val="005F73E8"/>
    <w:rsid w:val="006029EF"/>
    <w:rsid w:val="00652600"/>
    <w:rsid w:val="006570A0"/>
    <w:rsid w:val="006729AD"/>
    <w:rsid w:val="00694679"/>
    <w:rsid w:val="006D3FE9"/>
    <w:rsid w:val="00716E37"/>
    <w:rsid w:val="00742C28"/>
    <w:rsid w:val="00746BE3"/>
    <w:rsid w:val="00751280"/>
    <w:rsid w:val="00756129"/>
    <w:rsid w:val="007B1EF4"/>
    <w:rsid w:val="007B24AA"/>
    <w:rsid w:val="007F32E4"/>
    <w:rsid w:val="008269B5"/>
    <w:rsid w:val="00835596"/>
    <w:rsid w:val="00860679"/>
    <w:rsid w:val="008C0EEB"/>
    <w:rsid w:val="008F4C01"/>
    <w:rsid w:val="0092092D"/>
    <w:rsid w:val="0097065F"/>
    <w:rsid w:val="009B2C44"/>
    <w:rsid w:val="009C3163"/>
    <w:rsid w:val="009D0D9A"/>
    <w:rsid w:val="009E1F3A"/>
    <w:rsid w:val="00A415D2"/>
    <w:rsid w:val="00A64BE6"/>
    <w:rsid w:val="00AE18C9"/>
    <w:rsid w:val="00B56BE3"/>
    <w:rsid w:val="00B65C86"/>
    <w:rsid w:val="00B75CDB"/>
    <w:rsid w:val="00B86EBB"/>
    <w:rsid w:val="00B95EB7"/>
    <w:rsid w:val="00BB469E"/>
    <w:rsid w:val="00BE2533"/>
    <w:rsid w:val="00C02D38"/>
    <w:rsid w:val="00C20DB2"/>
    <w:rsid w:val="00C46B63"/>
    <w:rsid w:val="00C52283"/>
    <w:rsid w:val="00C8585A"/>
    <w:rsid w:val="00C86A7D"/>
    <w:rsid w:val="00CA6E47"/>
    <w:rsid w:val="00CB2AFB"/>
    <w:rsid w:val="00CD0094"/>
    <w:rsid w:val="00CD0264"/>
    <w:rsid w:val="00CD4CB4"/>
    <w:rsid w:val="00D70D95"/>
    <w:rsid w:val="00D761AC"/>
    <w:rsid w:val="00D763DC"/>
    <w:rsid w:val="00D92DE8"/>
    <w:rsid w:val="00DE2B9D"/>
    <w:rsid w:val="00DE3FA6"/>
    <w:rsid w:val="00DE4404"/>
    <w:rsid w:val="00DF0270"/>
    <w:rsid w:val="00DF321E"/>
    <w:rsid w:val="00E164C7"/>
    <w:rsid w:val="00E3083A"/>
    <w:rsid w:val="00E612BE"/>
    <w:rsid w:val="00E748C9"/>
    <w:rsid w:val="00E76ABC"/>
    <w:rsid w:val="00ED0B65"/>
    <w:rsid w:val="00FB44C0"/>
    <w:rsid w:val="00FD2C45"/>
    <w:rsid w:val="00FE1BAD"/>
    <w:rsid w:val="00FF448A"/>
    <w:rsid w:val="0B0F26BD"/>
    <w:rsid w:val="3360E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0C402"/>
  <w15:docId w15:val="{88F17187-63DD-4BAF-9377-A7C480D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98"/>
    <w:pPr>
      <w:suppressAutoHyphens/>
    </w:pPr>
    <w:rPr>
      <w:rFonts w:ascii="Arial" w:eastAsia="Droid Sans Fallback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2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28"/>
    <w:rPr>
      <w:rFonts w:ascii="Arial" w:eastAsia="Droid Sans Fallback" w:hAnsi="Arial" w:cs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742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28"/>
    <w:rPr>
      <w:rFonts w:ascii="Arial" w:eastAsia="Droid Sans Fallback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27AD-DA01-494C-A081-F55B3A34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1134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Kask</dc:creator>
  <cp:lastModifiedBy>Jakub Szczepaniak-Domurad</cp:lastModifiedBy>
  <cp:revision>5</cp:revision>
  <dcterms:created xsi:type="dcterms:W3CDTF">2025-02-18T12:28:00Z</dcterms:created>
  <dcterms:modified xsi:type="dcterms:W3CDTF">2025-03-08T02:54:00Z</dcterms:modified>
</cp:coreProperties>
</file>