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4B1E" w14:textId="2441A920" w:rsidR="005B4FD2" w:rsidRPr="005B4FD2" w:rsidRDefault="005B4FD2" w:rsidP="005B4FD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Ramowa organizacja roku akademickiego </w:t>
      </w:r>
      <w:hyperlink r:id="rId5" w:anchor="accordion-4wael-1" w:history="1">
        <w:r w:rsidRPr="005B4FD2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:lang w:eastAsia="pl-PL"/>
            <w14:ligatures w14:val="none"/>
          </w:rPr>
          <w:t xml:space="preserve"> 2024/2025 </w:t>
        </w:r>
      </w:hyperlink>
    </w:p>
    <w:tbl>
      <w:tblPr>
        <w:tblW w:w="0" w:type="auto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3570"/>
        <w:gridCol w:w="3825"/>
      </w:tblGrid>
      <w:tr w:rsidR="005B4FD2" w:rsidRPr="005B4FD2" w14:paraId="328A09A6" w14:textId="77777777" w:rsidTr="005B4FD2">
        <w:trPr>
          <w:trHeight w:val="750"/>
          <w:tblCellSpacing w:w="0" w:type="dxa"/>
        </w:trPr>
        <w:tc>
          <w:tcPr>
            <w:tcW w:w="5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07D70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Semestr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90CBA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Data</w:t>
            </w:r>
          </w:p>
        </w:tc>
      </w:tr>
      <w:tr w:rsidR="005B4FD2" w:rsidRPr="005B4FD2" w14:paraId="3F577ED1" w14:textId="77777777" w:rsidTr="002A62E1">
        <w:trPr>
          <w:trHeight w:val="750"/>
          <w:tblCellSpacing w:w="0" w:type="dxa"/>
        </w:trPr>
        <w:tc>
          <w:tcPr>
            <w:tcW w:w="52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E31E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Uczelniana inauguracja roku akademickiego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5F07B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01.10.2024 r. 1)</w:t>
            </w:r>
          </w:p>
        </w:tc>
      </w:tr>
      <w:tr w:rsidR="005B4FD2" w:rsidRPr="005B4FD2" w14:paraId="707AE533" w14:textId="77777777" w:rsidTr="002A62E1">
        <w:trPr>
          <w:trHeight w:val="750"/>
          <w:tblCellSpacing w:w="0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F37E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semestr</w:t>
            </w:r>
          </w:p>
          <w:p w14:paraId="5E91DAE6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zimowy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79741" w14:textId="51D45E25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zajęcia dydaktyczne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24918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30.09.2024 r. – 22.12.2024 r. 1), 2), 3)</w:t>
            </w:r>
          </w:p>
        </w:tc>
      </w:tr>
      <w:tr w:rsidR="005B4FD2" w:rsidRPr="005B4FD2" w14:paraId="260B3FEF" w14:textId="77777777" w:rsidTr="002A62E1">
        <w:trPr>
          <w:trHeight w:val="75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BA4F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32803" w14:textId="5B2C8C7A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przerwa świąteczna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2E796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23.12.2024 r. – 06.01.2025 r.</w:t>
            </w:r>
          </w:p>
        </w:tc>
      </w:tr>
      <w:tr w:rsidR="005B4FD2" w:rsidRPr="005B4FD2" w14:paraId="7824F10B" w14:textId="77777777" w:rsidTr="002A62E1">
        <w:trPr>
          <w:trHeight w:val="24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07085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956BC" w14:textId="571618C2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zajęcia dydaktyczne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161E2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07.01.2025 r. – 02.02.2025 r.</w:t>
            </w:r>
          </w:p>
        </w:tc>
      </w:tr>
      <w:tr w:rsidR="005B4FD2" w:rsidRPr="005B4FD2" w14:paraId="478E530C" w14:textId="77777777" w:rsidTr="002A62E1">
        <w:trPr>
          <w:trHeight w:val="75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019F3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048F0" w14:textId="05C0AEA9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sesja egzaminacyjna zimowa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AC182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03.02.2025 r. – 16.02.2025 r.</w:t>
            </w:r>
          </w:p>
        </w:tc>
      </w:tr>
      <w:tr w:rsidR="005B4FD2" w:rsidRPr="005B4FD2" w14:paraId="7A8C290F" w14:textId="77777777" w:rsidTr="002A62E1">
        <w:trPr>
          <w:trHeight w:val="102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4D464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4E2C9" w14:textId="4BF93740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sesja egzaminacyjna zimowa - </w:t>
            </w:r>
            <w:r w:rsidR="002A62E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     </w:t>
            </w: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popr</w:t>
            </w:r>
            <w:r w:rsidR="002A62E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awkowa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D066C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17.02.2025 r. – 23.02.2025 r.</w:t>
            </w:r>
          </w:p>
        </w:tc>
      </w:tr>
      <w:tr w:rsidR="005B4FD2" w:rsidRPr="005B4FD2" w14:paraId="1A69A00F" w14:textId="77777777" w:rsidTr="002A62E1">
        <w:trPr>
          <w:trHeight w:val="750"/>
          <w:tblCellSpacing w:w="0" w:type="dxa"/>
        </w:trPr>
        <w:tc>
          <w:tcPr>
            <w:tcW w:w="1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1DC1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semestr</w:t>
            </w:r>
          </w:p>
          <w:p w14:paraId="7B52784F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letni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E7100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zajęcia dydaktyczne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1E20B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24.02.2025 r. – 17.04.2025 r.</w:t>
            </w:r>
          </w:p>
        </w:tc>
      </w:tr>
      <w:tr w:rsidR="005B4FD2" w:rsidRPr="005B4FD2" w14:paraId="0955D40A" w14:textId="77777777" w:rsidTr="002A62E1">
        <w:trPr>
          <w:trHeight w:val="75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0DAE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A8D3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przerwa świąteczna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C6D9C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18.04.2025 r. –22.04.2025 r.</w:t>
            </w:r>
          </w:p>
        </w:tc>
      </w:tr>
      <w:tr w:rsidR="005B4FD2" w:rsidRPr="005B4FD2" w14:paraId="6FC5953A" w14:textId="77777777" w:rsidTr="002A62E1">
        <w:trPr>
          <w:trHeight w:val="75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395B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93AF6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zajęcia dydaktyczne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7E695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highlight w:val="yellow"/>
                <w:lang w:eastAsia="pl-PL"/>
                <w14:ligatures w14:val="none"/>
              </w:rPr>
              <w:t>23.04.2025 r. – 15.06.2025 r. 4), 5), 6)</w:t>
            </w:r>
          </w:p>
        </w:tc>
      </w:tr>
      <w:tr w:rsidR="005B4FD2" w:rsidRPr="005B4FD2" w14:paraId="35D7044A" w14:textId="77777777" w:rsidTr="002A62E1">
        <w:trPr>
          <w:trHeight w:val="75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ACDA1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6131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sesja egzaminacyjna letnia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08E7C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16.06.2025  r. – 29.06.2025 r. 6)</w:t>
            </w:r>
          </w:p>
        </w:tc>
      </w:tr>
      <w:tr w:rsidR="005B4FD2" w:rsidRPr="005B4FD2" w14:paraId="38AFE612" w14:textId="77777777" w:rsidTr="002A62E1">
        <w:trPr>
          <w:trHeight w:val="75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4B2D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CAAFA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wakacje letnie, praktyki wakacyjne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82A69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30.06.2025 r. – 31.08.2025 r.</w:t>
            </w:r>
          </w:p>
        </w:tc>
      </w:tr>
      <w:tr w:rsidR="005B4FD2" w:rsidRPr="005B4FD2" w14:paraId="26B48102" w14:textId="77777777" w:rsidTr="002A62E1">
        <w:trPr>
          <w:trHeight w:val="1020"/>
          <w:tblCellSpacing w:w="0" w:type="dxa"/>
        </w:trPr>
        <w:tc>
          <w:tcPr>
            <w:tcW w:w="1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A17FB" w14:textId="77777777" w:rsidR="005B4FD2" w:rsidRPr="005B4FD2" w:rsidRDefault="005B4FD2" w:rsidP="005B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6D10D" w14:textId="77777777" w:rsidR="005B4FD2" w:rsidRPr="005B4FD2" w:rsidRDefault="005B4FD2" w:rsidP="002A62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sesja egzaminacyjna jesienna - poprawkowa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EA389" w14:textId="77777777" w:rsidR="005B4FD2" w:rsidRPr="005B4FD2" w:rsidRDefault="005B4FD2" w:rsidP="005B4F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5B4FD2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01.09.2025 r. – 14.09.2025 r.</w:t>
            </w:r>
          </w:p>
        </w:tc>
      </w:tr>
    </w:tbl>
    <w:p w14:paraId="75C5F314" w14:textId="77777777" w:rsidR="005B4FD2" w:rsidRPr="005B4FD2" w:rsidRDefault="005B4FD2" w:rsidP="005B4FD2">
      <w:pPr>
        <w:spacing w:before="240" w:after="240" w:line="240" w:lineRule="auto"/>
        <w:rPr>
          <w:rFonts w:ascii="Tahoma" w:eastAsia="Times New Roman" w:hAnsi="Tahoma" w:cs="Tahoma"/>
          <w:color w:val="4E5664"/>
          <w:spacing w:val="5"/>
          <w:kern w:val="0"/>
          <w:sz w:val="21"/>
          <w:szCs w:val="21"/>
          <w:lang w:eastAsia="pl-PL"/>
          <w14:ligatures w14:val="none"/>
        </w:rPr>
      </w:pPr>
      <w:r w:rsidRPr="005B4FD2">
        <w:rPr>
          <w:rFonts w:ascii="Tahoma" w:eastAsia="Times New Roman" w:hAnsi="Tahoma" w:cs="Tahoma"/>
          <w:b/>
          <w:bCs/>
          <w:color w:val="4E5664"/>
          <w:spacing w:val="5"/>
          <w:kern w:val="0"/>
          <w:sz w:val="21"/>
          <w:szCs w:val="21"/>
          <w:lang w:eastAsia="pl-PL"/>
          <w14:ligatures w14:val="none"/>
        </w:rPr>
        <w:t>Objaśnienia:</w:t>
      </w:r>
    </w:p>
    <w:p w14:paraId="460B4B4D" w14:textId="77777777" w:rsidR="005B4FD2" w:rsidRPr="005B4FD2" w:rsidRDefault="005B4FD2" w:rsidP="005B4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</w:pPr>
      <w:r w:rsidRPr="005B4FD2"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  <w:t>W dniu 1 października 2024 r. (wtorek) - Dzień Rektorski</w:t>
      </w:r>
    </w:p>
    <w:p w14:paraId="3A54A2F6" w14:textId="77777777" w:rsidR="005B4FD2" w:rsidRPr="005B4FD2" w:rsidRDefault="005B4FD2" w:rsidP="005B4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</w:pPr>
      <w:r w:rsidRPr="005B4FD2"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  <w:t>W dniu 30 września 2024 r. (poniedziałek) - zajęcia dydaktyczne z wyłączeniem I roku studiów</w:t>
      </w:r>
    </w:p>
    <w:p w14:paraId="5BFC96F9" w14:textId="77777777" w:rsidR="005B4FD2" w:rsidRPr="005B4FD2" w:rsidRDefault="005B4FD2" w:rsidP="005B4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</w:pPr>
      <w:r w:rsidRPr="005B4FD2"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  <w:t>W dniu 30 października 2024 r. (środa) - zajęcia poniedziałkowe</w:t>
      </w:r>
    </w:p>
    <w:p w14:paraId="0438C5F9" w14:textId="77777777" w:rsidR="005B4FD2" w:rsidRPr="005B4FD2" w:rsidRDefault="005B4FD2" w:rsidP="005B4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</w:pPr>
      <w:r w:rsidRPr="005B4FD2"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  <w:t>W dniu 23 kwietnia 2025 r. (środa) - na studiach stacjonarnych zajęcia piątkowe</w:t>
      </w:r>
    </w:p>
    <w:p w14:paraId="110F8A12" w14:textId="77777777" w:rsidR="005B4FD2" w:rsidRPr="005B4FD2" w:rsidRDefault="005B4FD2" w:rsidP="005B4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</w:pPr>
      <w:r w:rsidRPr="005B4FD2"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  <w:t>W dniu 2 maja 2025 r. (piątek) - Dzień Rektorski</w:t>
      </w:r>
    </w:p>
    <w:p w14:paraId="0F73F562" w14:textId="4F53710C" w:rsidR="005B4FD2" w:rsidRPr="005B4FD2" w:rsidRDefault="005B4FD2" w:rsidP="005B4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</w:pPr>
      <w:r w:rsidRPr="005B4FD2">
        <w:rPr>
          <w:rFonts w:ascii="Times New Roman" w:eastAsia="Times New Roman" w:hAnsi="Times New Roman" w:cs="Times New Roman"/>
          <w:color w:val="4E5664"/>
          <w:kern w:val="0"/>
          <w:sz w:val="22"/>
          <w:szCs w:val="22"/>
          <w:lang w:eastAsia="pl-PL"/>
          <w14:ligatures w14:val="none"/>
        </w:rPr>
        <w:t>Na studiach niestacjonarnych Dziekan może ustalić dodatkowy zjazd dydaktyczny w dniach 20-22 czerwca 2025 r., w takim przypadku sesja egzaminacyjna na studiach niestacjonarnych trwa od 23 czerwca do 6 lipca 2025 r.</w:t>
      </w:r>
    </w:p>
    <w:p w14:paraId="4DA0E9A7" w14:textId="77777777" w:rsidR="005B4FD2" w:rsidRDefault="005B4FD2"/>
    <w:sectPr w:rsidR="005B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7914"/>
    <w:multiLevelType w:val="multilevel"/>
    <w:tmpl w:val="AC86F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63C5D"/>
    <w:multiLevelType w:val="multilevel"/>
    <w:tmpl w:val="ED84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822444">
    <w:abstractNumId w:val="1"/>
    <w:lvlOverride w:ilvl="0">
      <w:startOverride w:val="3"/>
    </w:lvlOverride>
  </w:num>
  <w:num w:numId="2" w16cid:durableId="191550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FD2"/>
    <w:rsid w:val="002A62E1"/>
    <w:rsid w:val="005B4FD2"/>
    <w:rsid w:val="0062269D"/>
    <w:rsid w:val="00C4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F95D"/>
  <w15:chartTrackingRefBased/>
  <w15:docId w15:val="{CCBDDC09-F559-4EED-BB12-AAC192E5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F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F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F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F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F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F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F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F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F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F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F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F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F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F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F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F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F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F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F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F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F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F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F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F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F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F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wm.edu.pl/ksztalcenie/ramowa-organizacja-roku-akademicki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Samulewicz-Neumann</dc:creator>
  <cp:keywords/>
  <dc:description/>
  <cp:lastModifiedBy>Barbara Samulewicz-Neumann</cp:lastModifiedBy>
  <cp:revision>2</cp:revision>
  <cp:lastPrinted>2024-07-01T07:40:00Z</cp:lastPrinted>
  <dcterms:created xsi:type="dcterms:W3CDTF">2024-07-01T07:33:00Z</dcterms:created>
  <dcterms:modified xsi:type="dcterms:W3CDTF">2024-07-01T08:12:00Z</dcterms:modified>
</cp:coreProperties>
</file>