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A3519F" w14:paraId="3633A96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50320E" w14:textId="77777777" w:rsidR="00A3519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23C845B9" wp14:editId="5527946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99D05FE" w14:textId="77777777" w:rsidR="00A3519F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7FBE959" w14:textId="77777777" w:rsidR="00A3519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A3519F" w14:paraId="20E7CF1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F7162E" w14:textId="77777777" w:rsidR="00A3519F" w:rsidRDefault="00A351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01AD847" w14:textId="77777777" w:rsidR="00A3519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A3519F" w14:paraId="221076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019BFF" w14:textId="77777777" w:rsidR="00A3519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48SJ-MRODZ22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0CA75A7" w14:textId="77777777" w:rsidR="00A3519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2/2</w:t>
            </w:r>
          </w:p>
        </w:tc>
      </w:tr>
      <w:tr w:rsidR="00A3519F" w14:paraId="59C216C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A9E53E" w14:textId="77777777" w:rsidR="00A3519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4.00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CCC6EC3" w14:textId="77777777" w:rsidR="00A3519F" w:rsidRDefault="00A351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519F" w14:paraId="69343D1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F03493" w14:textId="77777777" w:rsidR="00A3519F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B1D96EF" w14:textId="77777777" w:rsidR="00A3519F" w:rsidRDefault="00A351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4199020" w14:textId="77777777" w:rsidR="00A3519F" w:rsidRDefault="00A3519F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A3519F" w14:paraId="0F3811F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33BAE881" w14:textId="77777777" w:rsidR="00A3519F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24765E47" w14:textId="77777777" w:rsidR="00A3519F" w:rsidRDefault="00A3519F">
            <w:pPr>
              <w:spacing w:after="0" w:line="240" w:lineRule="auto"/>
              <w:jc w:val="both"/>
            </w:pPr>
          </w:p>
          <w:p w14:paraId="6C0B9338" w14:textId="77777777" w:rsidR="00A3519F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131BCBD9" w14:textId="77777777" w:rsidR="00A3519F" w:rsidRDefault="00000000">
            <w:pPr>
              <w:spacing w:after="0" w:line="240" w:lineRule="auto"/>
              <w:jc w:val="both"/>
            </w:pPr>
            <w:r>
              <w:t>Bezpośrednie uczestniczenie w przyjęciach w praktyce lekarskiej. Samodzielne udzielanie porad lekarskich wraz z zaleceniami dotyczącymi diagnostyki i terapii.</w:t>
            </w:r>
          </w:p>
          <w:p w14:paraId="2C680B17" w14:textId="77777777" w:rsidR="00A3519F" w:rsidRDefault="00A3519F">
            <w:pPr>
              <w:spacing w:after="0" w:line="240" w:lineRule="auto"/>
              <w:jc w:val="both"/>
            </w:pPr>
          </w:p>
          <w:p w14:paraId="2E7E413B" w14:textId="77777777" w:rsidR="00A3519F" w:rsidRDefault="00A351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C994009" w14:textId="77777777" w:rsidR="00A3519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5E3A7DAC" w14:textId="77777777" w:rsidR="00A3519F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Zapoznanie ze specyfiką pracy lekarza rodzinnego, jego rolą w systemie opieki zdrowotnej min. specyfiki problemów pediatrycznych, problemów wieku dorosłego oraz problemów geriatrycznych realizowanych w podstawowej opiece zdrowotnej. Rozwiązywanie problemów z zakresu patologii rodzinnej i środowiskowej, przemocy w rodzinie, opieki nad przewlekle chorym, wraz z zadaniami z zakresu medycyny paliatywnej. Rozpoznawanie i terapia uzależnień w praktyce lekarza rodzinnego</w:t>
            </w:r>
          </w:p>
          <w:p w14:paraId="04F4189D" w14:textId="77777777" w:rsidR="00A3519F" w:rsidRDefault="00A3519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360EC72" w14:textId="77777777" w:rsidR="00A3519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585B87BC" w14:textId="77777777" w:rsidR="00A3519F" w:rsidRDefault="00A3519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A3519F" w14:paraId="4508DBC2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732B96" w14:textId="77777777" w:rsidR="00A3519F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BEFBC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M/NMA_P7S_WG+++, M/NMA_P7S_ UW+++, M/NMA_P7S_KO+++</w:t>
                  </w:r>
                </w:p>
              </w:tc>
            </w:tr>
            <w:tr w:rsidR="00A3519F" w14:paraId="2844C862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7FE380DB" w14:textId="77777777" w:rsidR="00A3519F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55D35A87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E.W37.+, E.U18.+, E.U1.+, E.W39.+, E.W3.+, E.U5.+, E.U14.+, K.2.+, K.3.+, K.1.+</w:t>
                  </w:r>
                </w:p>
              </w:tc>
            </w:tr>
          </w:tbl>
          <w:p w14:paraId="71C81B2F" w14:textId="77777777" w:rsidR="00A3519F" w:rsidRDefault="00A3519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4C7D422" w14:textId="77777777" w:rsidR="00A3519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2121F226" w14:textId="77777777" w:rsidR="00A3519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A3519F" w14:paraId="4CF5B04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34E75" w14:textId="77777777" w:rsidR="00A3519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przyczyny, objawy, zasady diagnozowania i postępowania terapeutycznego w przypadku najczęstszych chorób dzieci: 1) krzywicy, tężyczki, drgawek, 2) wad serca, zapalenia mięśnia sercowego, wsierdzia i osierdzia, kardiomiopatii, zaburzeń rytmu serca, niewydolności serca, nadciśnienia tętniczego, omdleń, 3) ostrych i przewlekłych chorób górnych i dolnych dróg oddechowych, wad wrodzonych układu oddechowego, gruźlicy, mukowiscydozy, astmy, alergicznego nieżytu nosa, pokrzywki, wstrząsu anafilaktycznego, obrzęku naczynioworuchowego, 4) niedokrwistości, skaz krwotocznych, stanów niewydolności szpiku, chorób nowotworowych wieku dziecięcego, w tym guzów litych typowych dla wieku dziecięcego, 5) ostrych i przewlekłych bólów brzucha, wymiotów, biegunek, zaparć, krwawień z przewodu pokarmowego, choroby wrzodowej, nieswoistych chorób jelit, chorób trzustki, cholestaz i chorób wątroby oraz innych chorób nabytych i wad wrodzonych przewodu pokarmowego, 6) zakażeń układu moczowego, wad wrodzonych układu moczowego, zespołu nerczycowego, kamicy nerkowej, ostrej i przewlekłej niewydolności nerek, ostrych i przewlekłych zapaleń nerek, chorób układowych nerek, zaburzeń oddawania moczu, choroby refluksowej pęcherzowo-moczowodowej, 7) zaburzeń wzrastania, chorób tarczycy i przytarczyc, chorób nadnerczy, cukrzycy, otyłości, zaburzeń dojrzewania i funkcji gonad, 8) mózgowego porażenia dziecięcego, zapaleń mózgu i opon mózgowo-rdzeniowych, padaczki, 9) najczęstszych chorób zakaźnych wieku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lastRenderedPageBreak/>
                    <w:t>dziecięcego, 10) zespołów genetycznych, 11) chorób tkanki łącznej, gorączki reumatycznej, młodzieńczego zapalenia stawów, tocznia układowego, zapalenia skórno-mięśniowego;</w:t>
                  </w:r>
                </w:p>
              </w:tc>
            </w:tr>
            <w:tr w:rsidR="00A3519F" w14:paraId="67CE95C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7679D" w14:textId="77777777" w:rsidR="00A3519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przyczyny, objawy, zasady diagnozowania i postępowania terapeutycznego w najczęstszych chorobach i specyficznych problemach w praktyce lekarza rodzinnego</w:t>
                  </w:r>
                </w:p>
              </w:tc>
            </w:tr>
            <w:tr w:rsidR="00A3519F" w14:paraId="7D405AB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BF6B" w14:textId="77777777" w:rsidR="00A3519F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rodzaje materiałów biologicznych wykorzystywanych w diagnostyce laboratoryjnej i zasady pobierania materiału do badań</w:t>
                  </w:r>
                </w:p>
              </w:tc>
            </w:tr>
          </w:tbl>
          <w:p w14:paraId="28E404A8" w14:textId="77777777" w:rsidR="00A3519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A3519F" w14:paraId="05A7CAB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3581A" w14:textId="77777777" w:rsidR="00A3519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przeprowadzać wywiad lekarski z pacjentem dorosłym</w:t>
                  </w:r>
                </w:p>
              </w:tc>
            </w:tr>
            <w:tr w:rsidR="00A3519F" w14:paraId="56887BD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7BBB3" w14:textId="77777777" w:rsidR="00A3519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przeprowadzać pełne i ukierunkowane badanie fizykalne pacjenta dorosłego</w:t>
                  </w:r>
                </w:p>
              </w:tc>
            </w:tr>
            <w:tr w:rsidR="00A3519F" w14:paraId="535934D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4FC8B" w14:textId="77777777" w:rsidR="00A3519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wykonywać podstawowe procedury i zabiegi medyczne w tym: 1) pomiar temperatury ciała (powierzchownej oraz głębokiej), pomiar tętna, nieinwazyjny pomiar ciśnienia tętniczego, 2) monitorowanie parametrów życiowych przy pomocy kardiomonitora, pulsoksymetrię, 3) badanie spirometryczne, leczenie tlenem, wentylację wspomaganą i zastępczą, 4) wprowadzenie rurki ustno-gardłowej, 5) wstrzyknięcia dożylne, domięśniowe i podskórne, kaniulację żył obwodowych, pobieranie obwodowej krwi żylnej, pobieranie krwi na posiew, pobieranie krwi tętniczej, pobieranie arterializowanej krwi włośniczkowej, 6) pobieranie wymazów z nosa, gardła i skóry, 7) cewnikowanie pęcherza moczowego u kobiet i mężczyzn, zgłębnikowanie żołądka, płukanie żołądka, enemę, 8) standardowy elektrokardiogram spoczynkowy wraz z interpretacją, kardiowersję elektryczną i defibrylację serca, 9) proste testy paskowe i pomiar stężenia glukozy we krwi</w:t>
                  </w:r>
                </w:p>
              </w:tc>
            </w:tr>
            <w:tr w:rsidR="00A3519F" w14:paraId="690AA66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DF05B" w14:textId="77777777" w:rsidR="00A3519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prowadzić dokumentację medyczną pacjenta</w:t>
                  </w:r>
                </w:p>
              </w:tc>
            </w:tr>
          </w:tbl>
          <w:p w14:paraId="589DB07A" w14:textId="77777777" w:rsidR="00A3519F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A3519F" w14:paraId="65190A7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81EF9" w14:textId="77777777" w:rsidR="00A3519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nawiązania i utrzymania głębokiego oraz pełnego szacunku kontaktu z pacjentem, a także okazywania zrozumienia dla różnic światopoglądowych i kulturowych</w:t>
                  </w:r>
                </w:p>
              </w:tc>
            </w:tr>
            <w:tr w:rsidR="00A3519F" w14:paraId="42CA311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2CF5F" w14:textId="77777777" w:rsidR="00A3519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kierowania się dobrem pacjenta</w:t>
                  </w:r>
                </w:p>
              </w:tc>
            </w:tr>
            <w:tr w:rsidR="00A3519F" w14:paraId="09D791F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97D44" w14:textId="77777777" w:rsidR="00A3519F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przestrzegania tajemnicy lekarskiej i praw pacjenta</w:t>
                  </w:r>
                </w:p>
              </w:tc>
            </w:tr>
          </w:tbl>
          <w:p w14:paraId="2E0778AA" w14:textId="77777777" w:rsidR="00A3519F" w:rsidRDefault="00A3519F">
            <w:pPr>
              <w:spacing w:after="0" w:line="240" w:lineRule="auto"/>
              <w:rPr>
                <w:lang w:val="en-US"/>
              </w:rPr>
            </w:pPr>
          </w:p>
          <w:p w14:paraId="6FACD39E" w14:textId="77777777" w:rsidR="00A3519F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A3519F" w14:paraId="1AAC202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F47A3" w14:textId="77777777" w:rsidR="00A3519F" w:rsidRDefault="00000000">
                  <w:pPr>
                    <w:spacing w:after="0" w:line="240" w:lineRule="auto"/>
                    <w:jc w:val="both"/>
                  </w:pPr>
                  <w:r>
                    <w:t>Ćwiczenia(W1;W2;W3;U1;U2;U3;U4;K1;K2;K3;):ćwiczenia praktyczne</w:t>
                  </w:r>
                </w:p>
              </w:tc>
            </w:tr>
          </w:tbl>
          <w:p w14:paraId="5859DC71" w14:textId="77777777" w:rsidR="00A3519F" w:rsidRDefault="00A3519F">
            <w:pPr>
              <w:spacing w:after="0" w:line="240" w:lineRule="auto"/>
            </w:pPr>
          </w:p>
          <w:p w14:paraId="0A6AD350" w14:textId="77777777" w:rsidR="00A3519F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A3519F" w14:paraId="18F0D78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96BFE" w14:textId="77777777" w:rsidR="00A3519F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Zaliczenia poszczególnych czynności.  Obserwacja pracy studenta.  Samodzielne rozwiązywanie problemu klinicznego, podejmowanie decyzji co do postępowania z pacjentem  - W1, W2, W3, U1, U2, U3, U4, K1, K2, K3</w:t>
                  </w:r>
                </w:p>
              </w:tc>
            </w:tr>
            <w:tr w:rsidR="00A3519F" w14:paraId="01CF48A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81660" w14:textId="77777777" w:rsidR="00A3519F" w:rsidRDefault="00000000">
                  <w:pPr>
                    <w:spacing w:after="0" w:line="240" w:lineRule="auto"/>
                    <w:jc w:val="both"/>
                  </w:pPr>
                  <w:r>
                    <w:t>Ćwiczenia (Egzamin pisemny) - Przedmiot kończy się egzaminem- testem pisemny składający się z 50 pytań wielokrotnego wyboru. warunkiem zaliczenia jest uzyskanie 60% prawidłowych odpowiedzi.   - W1, W2, W3</w:t>
                  </w:r>
                </w:p>
              </w:tc>
            </w:tr>
          </w:tbl>
          <w:p w14:paraId="0822F81A" w14:textId="77777777" w:rsidR="00A3519F" w:rsidRDefault="00A351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094B139" w14:textId="77777777" w:rsidR="00A3519F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A3519F" w14:paraId="29D1760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FB5E2" w14:textId="77777777" w:rsidR="00A3519F" w:rsidRDefault="00000000">
                  <w:pPr>
                    <w:spacing w:after="0" w:line="240" w:lineRule="auto"/>
                  </w:pPr>
                  <w:r>
                    <w:t xml:space="preserve">1. Latkowski B., Lukas W., Godycki-Ćwirko M.,, </w:t>
                  </w:r>
                  <w:r>
                    <w:rPr>
                      <w:i/>
                      <w:iCs/>
                    </w:rPr>
                    <w:t>Medycyna rodzinna</w:t>
                  </w:r>
                  <w:r>
                    <w:t>, Tom I, II, Wyd. Wydawnictwo Lekarskie PZWL, R. 2017</w:t>
                  </w:r>
                </w:p>
              </w:tc>
            </w:tr>
            <w:tr w:rsidR="00A3519F" w14:paraId="75AB4D5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96C44" w14:textId="77777777" w:rsidR="00A3519F" w:rsidRDefault="00000000">
                  <w:pPr>
                    <w:spacing w:after="0" w:line="240" w:lineRule="auto"/>
                  </w:pPr>
                  <w:r>
                    <w:t xml:space="preserve">2. Kulus M., Grenda R., Kawalec W., </w:t>
                  </w:r>
                  <w:r>
                    <w:rPr>
                      <w:i/>
                      <w:iCs/>
                    </w:rPr>
                    <w:t>Pediatria</w:t>
                  </w:r>
                  <w:r>
                    <w:t>, Tom I, II, Wyd. Wydawnictwo Lekarskie PZWL, R. 2018</w:t>
                  </w:r>
                </w:p>
              </w:tc>
            </w:tr>
            <w:tr w:rsidR="00A3519F" w14:paraId="3820332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3A866" w14:textId="77777777" w:rsidR="00A3519F" w:rsidRDefault="00000000">
                  <w:pPr>
                    <w:spacing w:after="0" w:line="240" w:lineRule="auto"/>
                  </w:pPr>
                  <w:r>
                    <w:t xml:space="preserve">3. Dobrzańska A., Ryżko J., </w:t>
                  </w:r>
                  <w:r>
                    <w:rPr>
                      <w:i/>
                      <w:iCs/>
                    </w:rPr>
                    <w:t>Pediatria. Podręcznik do Lekarskiego Egzaminu Końcowego  i Państwowego Egzaminu Specjalizacyjnego LEK</w:t>
                  </w:r>
                  <w:r>
                    <w:t>, Wyd. Wydawnictwo Elsevier Urban, R. 2014</w:t>
                  </w:r>
                </w:p>
              </w:tc>
            </w:tr>
          </w:tbl>
          <w:p w14:paraId="465696A3" w14:textId="77777777" w:rsidR="00A3519F" w:rsidRDefault="00A3519F">
            <w:pPr>
              <w:spacing w:after="0" w:line="240" w:lineRule="auto"/>
              <w:rPr>
                <w:sz w:val="24"/>
                <w:szCs w:val="24"/>
              </w:rPr>
            </w:pPr>
          </w:p>
          <w:p w14:paraId="02DDCBA7" w14:textId="77777777" w:rsidR="00A3519F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A3519F" w14:paraId="0416014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A7061" w14:textId="77777777" w:rsidR="00A3519F" w:rsidRDefault="00000000">
                  <w:pPr>
                    <w:spacing w:after="0" w:line="240" w:lineRule="auto"/>
                  </w:pPr>
                  <w:r>
                    <w:t xml:space="preserve">1. Szczapa J., </w:t>
                  </w:r>
                  <w:r>
                    <w:rPr>
                      <w:i/>
                      <w:iCs/>
                    </w:rPr>
                    <w:t>Neonatologia</w:t>
                  </w:r>
                  <w:r>
                    <w:t>, Wyd. Wydawnictwo Lekarskie PZWL, R. 2019</w:t>
                  </w:r>
                </w:p>
              </w:tc>
            </w:tr>
            <w:tr w:rsidR="00A3519F" w14:paraId="752751E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AADB8" w14:textId="77777777" w:rsidR="00A3519F" w:rsidRDefault="00000000">
                  <w:pPr>
                    <w:spacing w:after="0" w:line="240" w:lineRule="auto"/>
                  </w:pPr>
                  <w:r>
                    <w:t xml:space="preserve">2. Szczeklik A., Gajewski P., </w:t>
                  </w:r>
                  <w:r>
                    <w:rPr>
                      <w:i/>
                      <w:iCs/>
                    </w:rPr>
                    <w:t>Interna Szczeklika 2023</w:t>
                  </w:r>
                  <w:r>
                    <w:t>, Wyd. Wydawnictwo Medycyna Praktyczna, R. 2023</w:t>
                  </w:r>
                </w:p>
              </w:tc>
            </w:tr>
            <w:tr w:rsidR="00A3519F" w14:paraId="6F82E28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DA72C" w14:textId="77777777" w:rsidR="00A3519F" w:rsidRDefault="00000000">
                  <w:pPr>
                    <w:spacing w:after="0" w:line="240" w:lineRule="auto"/>
                  </w:pPr>
                  <w:r>
                    <w:t xml:space="preserve">3. Dobrzańska A., </w:t>
                  </w:r>
                  <w:r>
                    <w:rPr>
                      <w:i/>
                      <w:iCs/>
                    </w:rPr>
                    <w:t>Wywiad i badanie w pediatrii</w:t>
                  </w:r>
                  <w:r>
                    <w:t>, Wyd. Wydawnictwo Edra Urban, R. 2012</w:t>
                  </w:r>
                </w:p>
              </w:tc>
            </w:tr>
          </w:tbl>
          <w:p w14:paraId="0B3940F2" w14:textId="77777777" w:rsidR="00A3519F" w:rsidRDefault="00A351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2E7D3225" w14:textId="77777777" w:rsidR="00A3519F" w:rsidRDefault="00A3519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A3519F" w14:paraId="77183DC2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3F9920E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6864EA0A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467/2024</w:t>
                  </w:r>
                </w:p>
                <w:p w14:paraId="0273825D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245CDF83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Obligatoryjny</w:t>
                  </w:r>
                </w:p>
                <w:p w14:paraId="19F76123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42563D34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0176C44B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</w:t>
                  </w:r>
                </w:p>
                <w:p w14:paraId="445520E7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10DC057B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Ogólnoakademicki</w:t>
                  </w:r>
                </w:p>
                <w:p w14:paraId="63CAEA2B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7A864D15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0D481A30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6/12</w:t>
                  </w:r>
                </w:p>
                <w:p w14:paraId="22216B25" w14:textId="77777777" w:rsidR="00A3519F" w:rsidRDefault="00A3519F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8063B14" w14:textId="77777777" w:rsidR="00A3519F" w:rsidRDefault="00A3519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A3519F" w14:paraId="14B35548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21554FF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</w:p>
                <w:p w14:paraId="276A6F50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Ćwiczenia: 60.00</w:t>
                  </w:r>
                </w:p>
                <w:p w14:paraId="393D1E23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</w:p>
                <w:p w14:paraId="78BA08E4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anatomia, fizjologia</w:t>
                  </w:r>
                </w:p>
                <w:p w14:paraId="13F40D6A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podstawowe wiadomości obejmujące budowę człowieka i fizjologię człowieka</w:t>
                  </w:r>
                </w:p>
              </w:tc>
            </w:tr>
          </w:tbl>
          <w:p w14:paraId="3EDB605B" w14:textId="77777777" w:rsidR="00A3519F" w:rsidRDefault="00A3519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A3519F" w14:paraId="1EF5580B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10C5B8E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  <w:r>
                    <w:rPr>
                      <w:sz w:val="16"/>
                      <w:szCs w:val="16"/>
                      <w:lang w:val="en-US"/>
                    </w:rPr>
                    <w:t>Katedra Medycyny Rodzinnej i Chorób Zakaźnych</w:t>
                  </w:r>
                </w:p>
                <w:p w14:paraId="5220F78E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55C5D96E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dr hab. n. med. Jerzy Romaszko, prof. UWM</w:t>
                  </w:r>
                </w:p>
                <w:p w14:paraId="223323E9" w14:textId="77777777" w:rsidR="00A3519F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jerzy.romaszko@uwm.edu.pl</w:t>
                  </w:r>
                </w:p>
              </w:tc>
            </w:tr>
          </w:tbl>
          <w:p w14:paraId="453F72E4" w14:textId="77777777" w:rsidR="00A3519F" w:rsidRDefault="00A3519F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A3519F" w14:paraId="38A5551D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E2766F3" w14:textId="77777777" w:rsidR="00A3519F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39BF1566" w14:textId="77777777" w:rsidR="00A3519F" w:rsidRDefault="00A3519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2A4B80D" w14:textId="77777777" w:rsidR="00A3519F" w:rsidRDefault="00A3519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3435CE4C" w14:textId="77777777" w:rsidR="00A3519F" w:rsidRDefault="00A3519F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5157708" w14:textId="77777777" w:rsidR="00A3519F" w:rsidRDefault="00A3519F">
      <w:pPr>
        <w:rPr>
          <w:sz w:val="28"/>
          <w:szCs w:val="28"/>
          <w:lang w:val="en-US"/>
        </w:rPr>
      </w:pPr>
    </w:p>
    <w:p w14:paraId="5384735A" w14:textId="77777777" w:rsidR="00A3519F" w:rsidRDefault="00000000">
      <w:pPr>
        <w:rPr>
          <w:sz w:val="28"/>
          <w:szCs w:val="28"/>
          <w:lang w:val="en-US"/>
        </w:rPr>
      </w:pPr>
      <w:r>
        <w:br w:type="page"/>
      </w:r>
    </w:p>
    <w:p w14:paraId="1B4A30DE" w14:textId="77777777" w:rsidR="00A3519F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A3519F" w14:paraId="1D25E27A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8418114" w14:textId="77777777" w:rsidR="00A3519F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48SJ-MRODZ22</w:t>
            </w:r>
          </w:p>
          <w:p w14:paraId="54019A3B" w14:textId="77777777" w:rsidR="00A3519F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4.00</w:t>
            </w:r>
          </w:p>
          <w:p w14:paraId="5C86AB97" w14:textId="77777777" w:rsidR="00A3519F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2024L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197BF" w14:textId="77777777" w:rsidR="00A3519F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2/2</w:t>
            </w:r>
          </w:p>
          <w:p w14:paraId="61D756B2" w14:textId="77777777" w:rsidR="00A3519F" w:rsidRDefault="00A351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16E26CE" w14:textId="77777777" w:rsidR="00A3519F" w:rsidRDefault="00A3519F">
      <w:pPr>
        <w:spacing w:line="240" w:lineRule="auto"/>
      </w:pPr>
    </w:p>
    <w:p w14:paraId="09D3876E" w14:textId="77777777" w:rsidR="00A3519F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12FF2B3B" w14:textId="77777777" w:rsidR="00A3519F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A3519F" w14:paraId="679D46A0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269C" w14:textId="77777777" w:rsidR="00A3519F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2703" w14:textId="77777777" w:rsidR="00A3519F" w:rsidRDefault="00000000">
            <w:pPr>
              <w:spacing w:after="0" w:line="240" w:lineRule="auto"/>
              <w:jc w:val="right"/>
            </w:pPr>
            <w:r>
              <w:t>60.0 h</w:t>
            </w:r>
          </w:p>
        </w:tc>
      </w:tr>
      <w:tr w:rsidR="00A3519F" w14:paraId="68F65DD3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B4C3B" w14:textId="77777777" w:rsidR="00A3519F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40B0" w14:textId="77777777" w:rsidR="00A3519F" w:rsidRDefault="00000000">
            <w:pPr>
              <w:spacing w:after="0" w:line="240" w:lineRule="auto"/>
              <w:jc w:val="right"/>
            </w:pPr>
            <w:r>
              <w:t>5.0 h</w:t>
            </w:r>
          </w:p>
        </w:tc>
      </w:tr>
    </w:tbl>
    <w:p w14:paraId="4E7A6934" w14:textId="77777777" w:rsidR="00A3519F" w:rsidRDefault="00000000">
      <w:pPr>
        <w:jc w:val="right"/>
      </w:pPr>
      <w:r>
        <w:t>OGÓŁEM: 65.0 h</w:t>
      </w:r>
    </w:p>
    <w:p w14:paraId="4922CBE7" w14:textId="77777777" w:rsidR="00A3519F" w:rsidRDefault="00A3519F">
      <w:pPr>
        <w:rPr>
          <w:lang w:val="en-US"/>
        </w:rPr>
      </w:pPr>
    </w:p>
    <w:p w14:paraId="56F538DB" w14:textId="77777777" w:rsidR="00A3519F" w:rsidRDefault="00A3519F">
      <w:pPr>
        <w:rPr>
          <w:lang w:val="en-US"/>
        </w:rPr>
      </w:pPr>
    </w:p>
    <w:p w14:paraId="1892FE88" w14:textId="77777777" w:rsidR="00A3519F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A3519F" w14:paraId="67520583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A3519F" w14:paraId="6A659F69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B5A22" w14:textId="77777777" w:rsidR="00A3519F" w:rsidRDefault="00000000">
                  <w:pPr>
                    <w:spacing w:after="0" w:line="360" w:lineRule="auto"/>
                  </w:pPr>
                  <w:r>
                    <w:t>przygotowanie do egzaminu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DA311" w14:textId="77777777" w:rsidR="00A3519F" w:rsidRDefault="00000000">
                  <w:pPr>
                    <w:spacing w:after="0" w:line="360" w:lineRule="auto"/>
                    <w:jc w:val="right"/>
                  </w:pPr>
                  <w:r>
                    <w:t>15.00 h</w:t>
                  </w:r>
                </w:p>
              </w:tc>
            </w:tr>
          </w:tbl>
          <w:p w14:paraId="57A16FFC" w14:textId="77777777" w:rsidR="00A3519F" w:rsidRDefault="00A3519F">
            <w:pPr>
              <w:spacing w:after="0" w:line="240" w:lineRule="auto"/>
            </w:pPr>
          </w:p>
        </w:tc>
      </w:tr>
      <w:tr w:rsidR="00A3519F" w14:paraId="77AFE845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A3519F" w14:paraId="463D9EB7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A732B" w14:textId="77777777" w:rsidR="00A3519F" w:rsidRDefault="00000000">
                  <w:pPr>
                    <w:spacing w:after="0" w:line="360" w:lineRule="auto"/>
                  </w:pPr>
                  <w:r>
                    <w:t>przygotowanie do ćwiczeń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106C6" w14:textId="77777777" w:rsidR="00A3519F" w:rsidRDefault="00000000">
                  <w:pPr>
                    <w:spacing w:after="0" w:line="360" w:lineRule="auto"/>
                    <w:jc w:val="right"/>
                  </w:pPr>
                  <w:r>
                    <w:t>10.00 h</w:t>
                  </w:r>
                </w:p>
              </w:tc>
            </w:tr>
          </w:tbl>
          <w:p w14:paraId="44FEA294" w14:textId="77777777" w:rsidR="00A3519F" w:rsidRDefault="00A3519F">
            <w:pPr>
              <w:spacing w:after="0" w:line="240" w:lineRule="auto"/>
            </w:pPr>
          </w:p>
        </w:tc>
      </w:tr>
      <w:tr w:rsidR="00A3519F" w14:paraId="36113874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A3519F" w14:paraId="71297D8B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E9D79" w14:textId="77777777" w:rsidR="00A3519F" w:rsidRDefault="00000000">
                  <w:pPr>
                    <w:spacing w:after="0" w:line="360" w:lineRule="auto"/>
                  </w:pPr>
                  <w:r>
                    <w:t>przygotowanie do kolokwium praktycznego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BEEEA" w14:textId="77777777" w:rsidR="00A3519F" w:rsidRDefault="00000000">
                  <w:pPr>
                    <w:spacing w:after="0" w:line="360" w:lineRule="auto"/>
                    <w:jc w:val="right"/>
                  </w:pPr>
                  <w:r>
                    <w:t>10.00 h</w:t>
                  </w:r>
                </w:p>
              </w:tc>
            </w:tr>
          </w:tbl>
          <w:p w14:paraId="5FC224F8" w14:textId="77777777" w:rsidR="00A3519F" w:rsidRDefault="00A3519F">
            <w:pPr>
              <w:spacing w:after="0" w:line="240" w:lineRule="auto"/>
            </w:pPr>
          </w:p>
        </w:tc>
      </w:tr>
    </w:tbl>
    <w:p w14:paraId="4DAF855E" w14:textId="77777777" w:rsidR="00A3519F" w:rsidRDefault="00A3519F"/>
    <w:p w14:paraId="619C4F12" w14:textId="77777777" w:rsidR="00A3519F" w:rsidRDefault="00A3519F"/>
    <w:p w14:paraId="44926345" w14:textId="77777777" w:rsidR="00A3519F" w:rsidRDefault="00000000">
      <w:pPr>
        <w:jc w:val="right"/>
      </w:pPr>
      <w:r>
        <w:t>OGÓŁEM:  35.0 h</w:t>
      </w:r>
    </w:p>
    <w:p w14:paraId="3EF71FF7" w14:textId="77777777" w:rsidR="00A3519F" w:rsidRDefault="00000000">
      <w:pPr>
        <w:jc w:val="right"/>
      </w:pPr>
      <w:r>
        <w:t>godziny kontaktowe + samodzielna praca studenta     OGÓŁEM:  100.0 h</w:t>
      </w:r>
    </w:p>
    <w:p w14:paraId="29920EAA" w14:textId="77777777" w:rsidR="00A3519F" w:rsidRDefault="00A3519F">
      <w:pPr>
        <w:jc w:val="right"/>
      </w:pPr>
    </w:p>
    <w:p w14:paraId="6349519E" w14:textId="77777777" w:rsidR="00A3519F" w:rsidRDefault="00A3519F"/>
    <w:p w14:paraId="0ECD0DA4" w14:textId="77777777" w:rsidR="00A3519F" w:rsidRDefault="00A3519F"/>
    <w:p w14:paraId="6B910DFD" w14:textId="77777777" w:rsidR="00A3519F" w:rsidRDefault="00000000">
      <w:pPr>
        <w:pStyle w:val="Bezodstpw"/>
      </w:pPr>
      <w:r>
        <w:t xml:space="preserve">1 punkt ECTS = 25-30 h pracy przeciętnego studenta, </w:t>
      </w:r>
    </w:p>
    <w:p w14:paraId="36D292B4" w14:textId="77777777" w:rsidR="00A3519F" w:rsidRDefault="00000000">
      <w:r>
        <w:t xml:space="preserve">liczba punktów ECTS= 100.0 h : 25.0 h/ECTS = 4.00  ECTS </w:t>
      </w:r>
    </w:p>
    <w:p w14:paraId="4752DD87" w14:textId="77777777" w:rsidR="00A3519F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4.0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A3519F" w14:paraId="2073E691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97196" w14:textId="77777777" w:rsidR="00A3519F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76C2" w14:textId="77777777" w:rsidR="00A3519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 punktów ECTS</w:t>
            </w:r>
          </w:p>
        </w:tc>
      </w:tr>
      <w:tr w:rsidR="00A3519F" w14:paraId="56A493A0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0658" w14:textId="77777777" w:rsidR="00A3519F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2441" w14:textId="77777777" w:rsidR="00A3519F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 punktów ECTS</w:t>
            </w:r>
          </w:p>
        </w:tc>
      </w:tr>
    </w:tbl>
    <w:p w14:paraId="02C03BF1" w14:textId="77777777" w:rsidR="00A3519F" w:rsidRDefault="00A3519F"/>
    <w:sectPr w:rsidR="00A3519F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9F"/>
    <w:rsid w:val="0072686C"/>
    <w:rsid w:val="00A3519F"/>
    <w:rsid w:val="00C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51E4"/>
  <w15:docId w15:val="{7BFAE2F6-793E-4B94-9800-4953394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2024-09-10T06:38:00Z</dcterms:created>
  <dcterms:modified xsi:type="dcterms:W3CDTF">2024-09-10T06:38:00Z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