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121F" w14:textId="77777777" w:rsidR="00C00535" w:rsidRPr="00FA2D2C" w:rsidRDefault="00C00535" w:rsidP="00C00535">
      <w:pPr>
        <w:spacing w:after="0" w:line="240" w:lineRule="auto"/>
        <w:rPr>
          <w:rFonts w:ascii="Times New Roman" w:hAnsi="Times New Roman"/>
          <w:lang w:val="pl-PL"/>
        </w:rPr>
      </w:pPr>
      <w:r w:rsidRPr="00FA2D2C">
        <w:rPr>
          <w:rFonts w:ascii="Times New Roman" w:hAnsi="Times New Roman"/>
          <w:lang w:val="pl-PL"/>
        </w:rPr>
        <w:t xml:space="preserve">       </w:t>
      </w:r>
    </w:p>
    <w:p w14:paraId="009A0150" w14:textId="77777777" w:rsidR="00C00535" w:rsidRPr="000F242C" w:rsidRDefault="00C00535" w:rsidP="00C00535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0F242C">
        <w:rPr>
          <w:rFonts w:ascii="Times New Roman" w:hAnsi="Times New Roman"/>
          <w:b/>
          <w:lang w:val="pl-PL"/>
        </w:rPr>
        <w:t>CHOROBY WEWNĘTRZNE</w:t>
      </w:r>
    </w:p>
    <w:p w14:paraId="2F310992" w14:textId="012B5719" w:rsidR="00C00535" w:rsidRPr="000F242C" w:rsidRDefault="00C00535" w:rsidP="00C00535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0F242C">
        <w:rPr>
          <w:rFonts w:ascii="Times New Roman" w:hAnsi="Times New Roman"/>
          <w:b/>
          <w:lang w:val="pl-PL"/>
        </w:rPr>
        <w:t>WNM, rok akademicki 202</w:t>
      </w:r>
      <w:r>
        <w:rPr>
          <w:rFonts w:ascii="Times New Roman" w:hAnsi="Times New Roman"/>
          <w:b/>
          <w:lang w:val="pl-PL"/>
        </w:rPr>
        <w:t>3</w:t>
      </w:r>
      <w:r w:rsidRPr="000F242C">
        <w:rPr>
          <w:rFonts w:ascii="Times New Roman" w:hAnsi="Times New Roman"/>
          <w:b/>
          <w:lang w:val="pl-PL"/>
        </w:rPr>
        <w:t>/202</w:t>
      </w:r>
      <w:r>
        <w:rPr>
          <w:rFonts w:ascii="Times New Roman" w:hAnsi="Times New Roman"/>
          <w:b/>
          <w:lang w:val="pl-PL"/>
        </w:rPr>
        <w:t>4</w:t>
      </w:r>
      <w:r w:rsidRPr="000F242C">
        <w:rPr>
          <w:rFonts w:ascii="Times New Roman" w:hAnsi="Times New Roman"/>
          <w:b/>
          <w:lang w:val="pl-PL"/>
        </w:rPr>
        <w:t>; 5 rok studiów, kierunek lekarski</w:t>
      </w:r>
    </w:p>
    <w:p w14:paraId="0748DFAA" w14:textId="77777777" w:rsidR="00C00535" w:rsidRPr="000F242C" w:rsidRDefault="00C00535" w:rsidP="00C00535">
      <w:pPr>
        <w:spacing w:after="0" w:line="240" w:lineRule="auto"/>
        <w:rPr>
          <w:rFonts w:ascii="Times New Roman" w:hAnsi="Times New Roman"/>
          <w:lang w:val="pl-PL"/>
        </w:rPr>
      </w:pPr>
      <w:r w:rsidRPr="000F242C">
        <w:rPr>
          <w:rFonts w:ascii="Times New Roman" w:hAnsi="Times New Roman"/>
          <w:lang w:val="pl-PL"/>
        </w:rPr>
        <w:t xml:space="preserve"> </w:t>
      </w:r>
    </w:p>
    <w:p w14:paraId="11B92F86" w14:textId="5FE5787B" w:rsidR="00C00535" w:rsidRPr="000F242C" w:rsidRDefault="00C00535" w:rsidP="00C00535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0F242C">
        <w:rPr>
          <w:rFonts w:ascii="Times New Roman" w:hAnsi="Times New Roman"/>
          <w:b/>
          <w:lang w:val="pl-PL"/>
        </w:rPr>
        <w:t>Liczba godzin dydaktycznych w roku akademickim semestr  X (</w:t>
      </w:r>
      <w:r w:rsidR="003E423B">
        <w:rPr>
          <w:rFonts w:ascii="Times New Roman" w:hAnsi="Times New Roman"/>
          <w:b/>
          <w:lang w:val="pl-PL"/>
        </w:rPr>
        <w:t>letni</w:t>
      </w:r>
      <w:r w:rsidRPr="000F242C">
        <w:rPr>
          <w:rFonts w:ascii="Times New Roman" w:hAnsi="Times New Roman"/>
          <w:b/>
          <w:lang w:val="pl-PL"/>
        </w:rPr>
        <w:t>) 202</w:t>
      </w:r>
      <w:r>
        <w:rPr>
          <w:rFonts w:ascii="Times New Roman" w:hAnsi="Times New Roman"/>
          <w:b/>
          <w:lang w:val="pl-PL"/>
        </w:rPr>
        <w:t>3</w:t>
      </w:r>
      <w:r w:rsidRPr="000F242C">
        <w:rPr>
          <w:rFonts w:ascii="Times New Roman" w:hAnsi="Times New Roman"/>
          <w:b/>
          <w:lang w:val="pl-PL"/>
        </w:rPr>
        <w:t>/202</w:t>
      </w:r>
      <w:r>
        <w:rPr>
          <w:rFonts w:ascii="Times New Roman" w:hAnsi="Times New Roman"/>
          <w:b/>
          <w:lang w:val="pl-PL"/>
        </w:rPr>
        <w:t>4</w:t>
      </w:r>
      <w:r w:rsidRPr="000F242C">
        <w:rPr>
          <w:rFonts w:ascii="Times New Roman" w:hAnsi="Times New Roman"/>
          <w:b/>
          <w:lang w:val="pl-PL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8"/>
        <w:gridCol w:w="2394"/>
        <w:gridCol w:w="2395"/>
        <w:gridCol w:w="2395"/>
      </w:tblGrid>
      <w:tr w:rsidR="00C00535" w:rsidRPr="000F242C" w14:paraId="1A3630F1" w14:textId="77777777" w:rsidTr="001E31BA">
        <w:trPr>
          <w:trHeight w:val="284"/>
        </w:trPr>
        <w:tc>
          <w:tcPr>
            <w:tcW w:w="2438" w:type="dxa"/>
          </w:tcPr>
          <w:p w14:paraId="0860F0B3" w14:textId="77777777" w:rsidR="00C00535" w:rsidRPr="000F242C" w:rsidRDefault="00C00535" w:rsidP="001E31B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94" w:type="dxa"/>
          </w:tcPr>
          <w:p w14:paraId="09FECA07" w14:textId="77777777" w:rsidR="00C00535" w:rsidRPr="000F242C" w:rsidRDefault="00C00535" w:rsidP="001E31B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0F242C">
              <w:rPr>
                <w:rFonts w:ascii="Times New Roman" w:hAnsi="Times New Roman"/>
                <w:lang w:val="pl-PL"/>
              </w:rPr>
              <w:t>wykłady</w:t>
            </w:r>
          </w:p>
        </w:tc>
        <w:tc>
          <w:tcPr>
            <w:tcW w:w="2395" w:type="dxa"/>
          </w:tcPr>
          <w:p w14:paraId="0E9912D9" w14:textId="77777777" w:rsidR="00C00535" w:rsidRPr="000F242C" w:rsidRDefault="00C00535" w:rsidP="001E31B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0F242C">
              <w:rPr>
                <w:rFonts w:ascii="Times New Roman" w:hAnsi="Times New Roman"/>
                <w:lang w:val="pl-PL"/>
              </w:rPr>
              <w:t>seminaria</w:t>
            </w:r>
          </w:p>
        </w:tc>
        <w:tc>
          <w:tcPr>
            <w:tcW w:w="2395" w:type="dxa"/>
          </w:tcPr>
          <w:p w14:paraId="2174D5AE" w14:textId="77777777" w:rsidR="00C00535" w:rsidRPr="000F242C" w:rsidRDefault="00C00535" w:rsidP="001E31B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0F242C">
              <w:rPr>
                <w:rFonts w:ascii="Times New Roman" w:hAnsi="Times New Roman"/>
                <w:lang w:val="pl-PL"/>
              </w:rPr>
              <w:t>ćwiczenia</w:t>
            </w:r>
          </w:p>
        </w:tc>
      </w:tr>
      <w:tr w:rsidR="00C00535" w:rsidRPr="000F242C" w14:paraId="7D9939FF" w14:textId="77777777" w:rsidTr="001E31BA">
        <w:trPr>
          <w:trHeight w:val="284"/>
        </w:trPr>
        <w:tc>
          <w:tcPr>
            <w:tcW w:w="2438" w:type="dxa"/>
          </w:tcPr>
          <w:p w14:paraId="2C005CA4" w14:textId="2C128136" w:rsidR="00C00535" w:rsidRPr="000F242C" w:rsidRDefault="00C00535" w:rsidP="001E31B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</w:t>
            </w:r>
            <w:r w:rsidRPr="000F242C">
              <w:rPr>
                <w:rFonts w:ascii="Times New Roman" w:hAnsi="Times New Roman"/>
                <w:lang w:val="pl-PL"/>
              </w:rPr>
              <w:t>0  godzin</w:t>
            </w:r>
          </w:p>
        </w:tc>
        <w:tc>
          <w:tcPr>
            <w:tcW w:w="2394" w:type="dxa"/>
          </w:tcPr>
          <w:p w14:paraId="24EEBB8F" w14:textId="46D5BA75" w:rsidR="00C00535" w:rsidRPr="000F242C" w:rsidRDefault="00C00535" w:rsidP="001E31B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2395" w:type="dxa"/>
          </w:tcPr>
          <w:p w14:paraId="759E3314" w14:textId="274C1492" w:rsidR="00C00535" w:rsidRPr="000F242C" w:rsidRDefault="00C00535" w:rsidP="001E31B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2395" w:type="dxa"/>
          </w:tcPr>
          <w:p w14:paraId="511A6B75" w14:textId="013F4A21" w:rsidR="00C00535" w:rsidRPr="000F242C" w:rsidRDefault="00C00535" w:rsidP="001E31B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</w:t>
            </w:r>
          </w:p>
        </w:tc>
      </w:tr>
      <w:tr w:rsidR="003E423B" w:rsidRPr="000F242C" w14:paraId="73B0458A" w14:textId="77777777" w:rsidTr="001E31BA">
        <w:trPr>
          <w:trHeight w:val="284"/>
        </w:trPr>
        <w:tc>
          <w:tcPr>
            <w:tcW w:w="2438" w:type="dxa"/>
          </w:tcPr>
          <w:p w14:paraId="6CF0CCF1" w14:textId="6F971DF2" w:rsidR="003E423B" w:rsidRDefault="003E423B" w:rsidP="001E31B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Przeniesienie wewnętrzne połowy zajęć z semestru zimowego/ zatwierdzone przez Pana Dziekana Wydziału Lekarskiego</w:t>
            </w:r>
          </w:p>
        </w:tc>
        <w:tc>
          <w:tcPr>
            <w:tcW w:w="2394" w:type="dxa"/>
          </w:tcPr>
          <w:p w14:paraId="6CF31EED" w14:textId="77777777" w:rsidR="003E423B" w:rsidRDefault="003E423B" w:rsidP="001E31B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95" w:type="dxa"/>
          </w:tcPr>
          <w:p w14:paraId="45F66129" w14:textId="77777777" w:rsidR="003E423B" w:rsidRDefault="003E423B" w:rsidP="001E31B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95" w:type="dxa"/>
          </w:tcPr>
          <w:p w14:paraId="17FA2D80" w14:textId="77777777" w:rsidR="003E423B" w:rsidRDefault="003E423B" w:rsidP="001E31B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</w:tbl>
    <w:p w14:paraId="7A52EB50" w14:textId="77777777" w:rsidR="00C00535" w:rsidRPr="000F242C" w:rsidRDefault="00C00535" w:rsidP="00C00535">
      <w:pPr>
        <w:spacing w:after="0" w:line="240" w:lineRule="auto"/>
        <w:rPr>
          <w:rFonts w:ascii="Times New Roman" w:hAnsi="Times New Roman"/>
          <w:lang w:val="pl-PL"/>
        </w:rPr>
      </w:pPr>
    </w:p>
    <w:p w14:paraId="5A1A49AE" w14:textId="77777777" w:rsidR="00C00535" w:rsidRPr="000F242C" w:rsidRDefault="00C00535" w:rsidP="00C00535">
      <w:pPr>
        <w:spacing w:after="0" w:line="240" w:lineRule="auto"/>
        <w:rPr>
          <w:rFonts w:ascii="Times New Roman" w:hAnsi="Times New Roman"/>
          <w:lang w:val="pl-PL"/>
        </w:rPr>
      </w:pPr>
      <w:r w:rsidRPr="000F242C">
        <w:rPr>
          <w:rFonts w:ascii="Times New Roman" w:hAnsi="Times New Roman"/>
          <w:b/>
          <w:lang w:val="pl-PL"/>
        </w:rPr>
        <w:t>Kody prowadzących zajęcia:</w:t>
      </w:r>
      <w:r w:rsidRPr="000F242C">
        <w:rPr>
          <w:rFonts w:ascii="Times New Roman" w:hAnsi="Times New Roman"/>
          <w:lang w:val="pl-PL"/>
        </w:rPr>
        <w:t xml:space="preserve">   </w:t>
      </w:r>
    </w:p>
    <w:p w14:paraId="3D898E86" w14:textId="77777777" w:rsidR="00C00535" w:rsidRPr="000F242C" w:rsidRDefault="00C00535" w:rsidP="00C00535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0F242C">
        <w:rPr>
          <w:rFonts w:ascii="Times New Roman" w:hAnsi="Times New Roman"/>
          <w:b/>
          <w:lang w:val="pl-PL"/>
        </w:rPr>
        <w:t xml:space="preserve">prof. E. Bandurska-Stankiewicz – EBS </w:t>
      </w:r>
    </w:p>
    <w:p w14:paraId="612D7D40" w14:textId="77777777" w:rsidR="00C00535" w:rsidRDefault="00C00535" w:rsidP="00C00535">
      <w:pPr>
        <w:spacing w:after="0" w:line="240" w:lineRule="auto"/>
        <w:jc w:val="both"/>
        <w:rPr>
          <w:rFonts w:ascii="Times New Roman" w:hAnsi="Times New Roman"/>
          <w:color w:val="000000"/>
          <w:lang w:val="pl-PL"/>
        </w:rPr>
      </w:pPr>
      <w:r w:rsidRPr="000F242C">
        <w:rPr>
          <w:rFonts w:ascii="Times New Roman" w:hAnsi="Times New Roman"/>
          <w:color w:val="000000"/>
          <w:lang w:val="pl-PL"/>
        </w:rPr>
        <w:t xml:space="preserve">Klinika Endokrynologii, Diabetologii i  Chorób Wewnętrznych  Wojewódzki Szpital Specjalistyczny, ul. Żołnierska 18, </w:t>
      </w:r>
    </w:p>
    <w:p w14:paraId="292AE089" w14:textId="77777777" w:rsidR="00C00535" w:rsidRPr="000F242C" w:rsidRDefault="00C00535" w:rsidP="00C00535">
      <w:pPr>
        <w:spacing w:after="0" w:line="240" w:lineRule="auto"/>
        <w:jc w:val="both"/>
        <w:rPr>
          <w:rFonts w:ascii="Times New Roman" w:hAnsi="Times New Roman"/>
          <w:color w:val="000000"/>
          <w:lang w:val="pl-PL"/>
        </w:rPr>
      </w:pPr>
      <w:r w:rsidRPr="000F242C">
        <w:rPr>
          <w:rFonts w:ascii="Times New Roman" w:hAnsi="Times New Roman"/>
          <w:color w:val="000000"/>
          <w:lang w:val="pl-PL"/>
        </w:rPr>
        <w:t>10- 561 Olsztyn,</w:t>
      </w:r>
    </w:p>
    <w:p w14:paraId="6CF4AAE7" w14:textId="77777777" w:rsidR="00C00535" w:rsidRPr="000F242C" w:rsidRDefault="00C00535" w:rsidP="00C00535">
      <w:pPr>
        <w:spacing w:after="0" w:line="240" w:lineRule="auto"/>
        <w:rPr>
          <w:rFonts w:ascii="Times New Roman" w:hAnsi="Times New Roman"/>
          <w:b/>
          <w:color w:val="FF0000"/>
          <w:lang w:val="pl-PL"/>
        </w:rPr>
      </w:pPr>
    </w:p>
    <w:p w14:paraId="014D5689" w14:textId="72843B7E" w:rsidR="00C00535" w:rsidRPr="00C36713" w:rsidRDefault="00C00535" w:rsidP="00C00535">
      <w:pPr>
        <w:spacing w:after="0" w:line="240" w:lineRule="auto"/>
        <w:rPr>
          <w:rFonts w:ascii="Times New Roman" w:hAnsi="Times New Roman"/>
          <w:color w:val="000000" w:themeColor="text1"/>
          <w:lang w:val="pl-PL"/>
        </w:rPr>
      </w:pPr>
      <w:r w:rsidRPr="000F242C">
        <w:rPr>
          <w:rFonts w:ascii="Times New Roman" w:hAnsi="Times New Roman"/>
          <w:color w:val="000000" w:themeColor="text1"/>
          <w:lang w:val="pl-PL"/>
        </w:rPr>
        <w:t xml:space="preserve">Liczba grup: </w:t>
      </w:r>
      <w:r w:rsidRPr="00D06BC0">
        <w:rPr>
          <w:rFonts w:ascii="Times New Roman" w:hAnsi="Times New Roman"/>
          <w:color w:val="000000" w:themeColor="text1"/>
          <w:lang w:val="pl-PL"/>
        </w:rPr>
        <w:t xml:space="preserve">seminaryjnych –  </w:t>
      </w:r>
      <w:r w:rsidR="000B13FF">
        <w:rPr>
          <w:rFonts w:ascii="Times New Roman" w:hAnsi="Times New Roman"/>
          <w:color w:val="000000" w:themeColor="text1"/>
          <w:lang w:val="pl-PL"/>
        </w:rPr>
        <w:t>4</w:t>
      </w:r>
      <w:r w:rsidRPr="00D06BC0">
        <w:rPr>
          <w:rFonts w:ascii="Times New Roman" w:hAnsi="Times New Roman"/>
          <w:color w:val="000000" w:themeColor="text1"/>
          <w:lang w:val="pl-PL"/>
        </w:rPr>
        <w:t xml:space="preserve">   ćwiczeniowych klinicznych –   </w:t>
      </w:r>
      <w:r w:rsidR="000B13FF">
        <w:rPr>
          <w:rFonts w:ascii="Times New Roman" w:hAnsi="Times New Roman"/>
          <w:color w:val="000000" w:themeColor="text1"/>
          <w:lang w:val="pl-PL"/>
        </w:rPr>
        <w:t>14</w:t>
      </w:r>
    </w:p>
    <w:p w14:paraId="0EFD6791" w14:textId="13CCC404" w:rsidR="00C00535" w:rsidRPr="000F242C" w:rsidRDefault="00C00535" w:rsidP="00C00535">
      <w:pPr>
        <w:spacing w:after="0" w:line="240" w:lineRule="auto"/>
        <w:rPr>
          <w:rFonts w:ascii="Times New Roman" w:hAnsi="Times New Roman"/>
          <w:b/>
          <w:color w:val="FF0000"/>
          <w:lang w:val="pl-PL"/>
        </w:rPr>
      </w:pPr>
      <w:r>
        <w:rPr>
          <w:rFonts w:ascii="Times New Roman" w:hAnsi="Times New Roman"/>
          <w:b/>
          <w:lang w:val="pl-PL"/>
        </w:rPr>
        <w:t>Wykłady  (2</w:t>
      </w:r>
      <w:r w:rsidRPr="000F242C">
        <w:rPr>
          <w:rFonts w:ascii="Times New Roman" w:hAnsi="Times New Roman"/>
          <w:b/>
          <w:lang w:val="pl-PL"/>
        </w:rPr>
        <w:t>h)</w:t>
      </w:r>
      <w:r w:rsidRPr="000F242C">
        <w:rPr>
          <w:rFonts w:ascii="Times New Roman" w:hAnsi="Times New Roman"/>
          <w:lang w:val="pl-PL"/>
        </w:rPr>
        <w:t xml:space="preserve">  </w:t>
      </w:r>
      <w:r w:rsidR="00CA3B34" w:rsidRPr="00CA3B34">
        <w:rPr>
          <w:rFonts w:ascii="Times New Roman" w:hAnsi="Times New Roman"/>
          <w:b/>
          <w:bCs/>
          <w:lang w:val="pl-PL"/>
        </w:rPr>
        <w:t>AULA CSM</w:t>
      </w:r>
    </w:p>
    <w:p w14:paraId="2A7AD615" w14:textId="77777777" w:rsidR="00C00535" w:rsidRPr="000F242C" w:rsidRDefault="00C00535" w:rsidP="00C00535">
      <w:pPr>
        <w:spacing w:after="0" w:line="240" w:lineRule="auto"/>
        <w:jc w:val="center"/>
        <w:rPr>
          <w:rFonts w:ascii="Times New Roman" w:hAnsi="Times New Roman"/>
          <w:color w:val="000000" w:themeColor="text1"/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440"/>
        <w:gridCol w:w="5554"/>
      </w:tblGrid>
      <w:tr w:rsidR="00C00535" w:rsidRPr="000F242C" w14:paraId="46DC719A" w14:textId="77777777" w:rsidTr="001E31BA">
        <w:tc>
          <w:tcPr>
            <w:tcW w:w="2628" w:type="dxa"/>
          </w:tcPr>
          <w:p w14:paraId="4573AFA5" w14:textId="77777777" w:rsidR="00C00535" w:rsidRPr="000F242C" w:rsidRDefault="00C00535" w:rsidP="001E31B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0F242C">
              <w:rPr>
                <w:rFonts w:ascii="Times New Roman" w:hAnsi="Times New Roman"/>
                <w:lang w:val="pl-PL"/>
              </w:rPr>
              <w:t xml:space="preserve">data i (liczba godz. </w:t>
            </w:r>
            <w:proofErr w:type="spellStart"/>
            <w:r w:rsidRPr="000F242C">
              <w:rPr>
                <w:rFonts w:ascii="Times New Roman" w:hAnsi="Times New Roman"/>
                <w:lang w:val="pl-PL"/>
              </w:rPr>
              <w:t>Wykł</w:t>
            </w:r>
            <w:proofErr w:type="spellEnd"/>
            <w:r w:rsidRPr="000F242C">
              <w:rPr>
                <w:rFonts w:ascii="Times New Roman" w:hAnsi="Times New Roman"/>
                <w:lang w:val="pl-PL"/>
              </w:rPr>
              <w:t>.)</w:t>
            </w:r>
          </w:p>
        </w:tc>
        <w:tc>
          <w:tcPr>
            <w:tcW w:w="1440" w:type="dxa"/>
          </w:tcPr>
          <w:p w14:paraId="02261E21" w14:textId="77777777" w:rsidR="00C00535" w:rsidRPr="000F242C" w:rsidRDefault="00C00535" w:rsidP="001E31B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0F242C">
              <w:rPr>
                <w:rFonts w:ascii="Times New Roman" w:hAnsi="Times New Roman"/>
                <w:lang w:val="pl-PL"/>
              </w:rPr>
              <w:t xml:space="preserve">wykładowca </w:t>
            </w:r>
          </w:p>
        </w:tc>
        <w:tc>
          <w:tcPr>
            <w:tcW w:w="5554" w:type="dxa"/>
          </w:tcPr>
          <w:p w14:paraId="0B5E973B" w14:textId="77777777" w:rsidR="00C00535" w:rsidRPr="000F242C" w:rsidRDefault="00C00535" w:rsidP="001E31B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0F242C">
              <w:rPr>
                <w:rFonts w:ascii="Times New Roman" w:hAnsi="Times New Roman"/>
                <w:lang w:val="pl-PL"/>
              </w:rPr>
              <w:t>temat</w:t>
            </w:r>
          </w:p>
        </w:tc>
      </w:tr>
      <w:tr w:rsidR="00C00535" w:rsidRPr="000F242C" w14:paraId="37C08CF1" w14:textId="77777777" w:rsidTr="001E31BA">
        <w:tc>
          <w:tcPr>
            <w:tcW w:w="2628" w:type="dxa"/>
          </w:tcPr>
          <w:p w14:paraId="7C9FCC2D" w14:textId="77777777" w:rsidR="000B13FF" w:rsidRPr="000B13FF" w:rsidRDefault="000B13FF" w:rsidP="001E31BA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0B13FF">
              <w:rPr>
                <w:rFonts w:ascii="Times New Roman" w:hAnsi="Times New Roman"/>
                <w:b/>
                <w:bCs/>
                <w:lang w:val="pl-PL"/>
              </w:rPr>
              <w:t xml:space="preserve">10.05.2024 </w:t>
            </w:r>
          </w:p>
          <w:p w14:paraId="032A9F1D" w14:textId="5CB09061" w:rsidR="00C00535" w:rsidRPr="000B13FF" w:rsidRDefault="000B13FF" w:rsidP="001E31BA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0B13FF">
              <w:rPr>
                <w:rFonts w:ascii="Times New Roman" w:hAnsi="Times New Roman"/>
                <w:b/>
                <w:bCs/>
                <w:lang w:val="pl-PL"/>
              </w:rPr>
              <w:t>14:15-15:45(2h)</w:t>
            </w:r>
          </w:p>
        </w:tc>
        <w:tc>
          <w:tcPr>
            <w:tcW w:w="1440" w:type="dxa"/>
          </w:tcPr>
          <w:p w14:paraId="1526D562" w14:textId="77777777" w:rsidR="00C00535" w:rsidRPr="000B13FF" w:rsidRDefault="00C00535" w:rsidP="001E31BA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0B13FF">
              <w:rPr>
                <w:rFonts w:ascii="Times New Roman" w:hAnsi="Times New Roman"/>
                <w:b/>
                <w:bCs/>
                <w:lang w:val="pl-PL"/>
              </w:rPr>
              <w:t>EBS (2h)</w:t>
            </w:r>
          </w:p>
        </w:tc>
        <w:tc>
          <w:tcPr>
            <w:tcW w:w="5554" w:type="dxa"/>
          </w:tcPr>
          <w:p w14:paraId="0DD4CCC6" w14:textId="77777777" w:rsidR="00C00535" w:rsidRPr="000B13FF" w:rsidRDefault="00C00535" w:rsidP="001E31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  <w:r w:rsidRPr="000B13FF">
              <w:rPr>
                <w:rFonts w:ascii="Times New Roman" w:hAnsi="Times New Roman"/>
                <w:b/>
                <w:bCs/>
                <w:lang w:val="pl-PL"/>
              </w:rPr>
              <w:t>Choroby tarczycy i przytarczyc.</w:t>
            </w:r>
          </w:p>
        </w:tc>
      </w:tr>
    </w:tbl>
    <w:p w14:paraId="70EBB830" w14:textId="77777777" w:rsidR="00C00535" w:rsidRDefault="00C00535" w:rsidP="00C00535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1E0603F3" w14:textId="2B2E1EC6" w:rsidR="00C00535" w:rsidRDefault="00C00535" w:rsidP="00C00535">
      <w:pPr>
        <w:spacing w:after="0" w:line="240" w:lineRule="auto"/>
        <w:rPr>
          <w:rFonts w:ascii="Times New Roman" w:hAnsi="Times New Roman"/>
          <w:b/>
          <w:lang w:val="pl-PL"/>
        </w:rPr>
      </w:pPr>
      <w:r w:rsidRPr="000F242C">
        <w:rPr>
          <w:rFonts w:ascii="Times New Roman" w:hAnsi="Times New Roman"/>
          <w:b/>
          <w:lang w:val="pl-PL"/>
        </w:rPr>
        <w:t>Seminaria</w:t>
      </w:r>
      <w:r>
        <w:rPr>
          <w:rFonts w:ascii="Times New Roman" w:hAnsi="Times New Roman"/>
          <w:b/>
          <w:lang w:val="pl-PL"/>
        </w:rPr>
        <w:t xml:space="preserve"> (3</w:t>
      </w:r>
      <w:r w:rsidRPr="000F242C">
        <w:rPr>
          <w:rFonts w:ascii="Times New Roman" w:hAnsi="Times New Roman"/>
          <w:b/>
          <w:lang w:val="pl-PL"/>
        </w:rPr>
        <w:t xml:space="preserve">h): </w:t>
      </w:r>
      <w:r>
        <w:rPr>
          <w:rFonts w:ascii="Times New Roman" w:hAnsi="Times New Roman"/>
          <w:b/>
          <w:lang w:val="pl-PL"/>
        </w:rPr>
        <w:t>sala seminaryjna nr. 3, Wojewódzki Szpital Specjalistyczny w Olsztynie</w:t>
      </w:r>
    </w:p>
    <w:p w14:paraId="67D23427" w14:textId="30DC6C52" w:rsidR="00C00535" w:rsidRPr="00D06BC0" w:rsidRDefault="00C00535" w:rsidP="00C00535">
      <w:pPr>
        <w:spacing w:after="0" w:line="240" w:lineRule="auto"/>
        <w:rPr>
          <w:rFonts w:ascii="Times New Roman" w:hAnsi="Times New Roman"/>
          <w:b/>
          <w:lang w:val="pl-PL"/>
        </w:rPr>
      </w:pPr>
      <w:r w:rsidRPr="00D06BC0">
        <w:rPr>
          <w:rFonts w:ascii="Times New Roman" w:hAnsi="Times New Roman"/>
          <w:b/>
          <w:lang w:val="pl-PL"/>
        </w:rPr>
        <w:t xml:space="preserve">Gr. 1 </w:t>
      </w:r>
      <w:r w:rsidR="00C56E9E">
        <w:rPr>
          <w:rFonts w:ascii="Times New Roman" w:hAnsi="Times New Roman"/>
          <w:b/>
          <w:color w:val="000000" w:themeColor="text1"/>
          <w:lang w:val="pl-PL"/>
        </w:rPr>
        <w:t>(7a,7b</w:t>
      </w:r>
      <w:r w:rsidRPr="00D06BC0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pl-PL"/>
        </w:rPr>
        <w:t>)</w:t>
      </w:r>
      <w:r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pl-PL"/>
        </w:rPr>
        <w:t xml:space="preserve">: </w:t>
      </w:r>
      <w:proofErr w:type="spellStart"/>
      <w:r w:rsidRPr="00D06BC0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pl-PL"/>
        </w:rPr>
        <w:t>godz</w:t>
      </w:r>
      <w:proofErr w:type="spellEnd"/>
      <w:r w:rsidRPr="00D06BC0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pl-PL"/>
        </w:rPr>
        <w:t xml:space="preserve">. </w:t>
      </w:r>
      <w:r w:rsidR="00C56E9E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pl-PL"/>
        </w:rPr>
        <w:t>9:45-12:00</w:t>
      </w:r>
      <w:r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pl-PL"/>
        </w:rPr>
        <w:t xml:space="preserve"> (</w:t>
      </w:r>
      <w:r w:rsidR="00C56E9E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pl-PL"/>
        </w:rPr>
        <w:t>3</w:t>
      </w:r>
      <w:r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pl-PL"/>
        </w:rPr>
        <w:t xml:space="preserve">h) </w:t>
      </w:r>
      <w:r w:rsidR="00C56E9E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pl-PL"/>
        </w:rPr>
        <w:t>1.03.</w:t>
      </w:r>
      <w:r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pl-PL"/>
        </w:rPr>
        <w:t>2024</w:t>
      </w:r>
      <w:r w:rsidRPr="00D06BC0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pl-PL"/>
        </w:rPr>
        <w:t>r.</w:t>
      </w:r>
    </w:p>
    <w:p w14:paraId="0627A2D3" w14:textId="43B618FA" w:rsidR="00C00535" w:rsidRDefault="00C00535" w:rsidP="00C00535">
      <w:pPr>
        <w:spacing w:after="0" w:line="240" w:lineRule="auto"/>
        <w:rPr>
          <w:rFonts w:ascii="Times New Roman" w:hAnsi="Times New Roman"/>
          <w:b/>
          <w:lang w:val="pl-PL"/>
        </w:rPr>
      </w:pPr>
      <w:r w:rsidRPr="0087123B">
        <w:rPr>
          <w:rFonts w:ascii="Times New Roman" w:hAnsi="Times New Roman"/>
          <w:b/>
          <w:lang w:val="pl-PL"/>
        </w:rPr>
        <w:t>Gr. 2</w:t>
      </w:r>
      <w:r>
        <w:rPr>
          <w:rFonts w:ascii="Times New Roman" w:hAnsi="Times New Roman"/>
          <w:b/>
          <w:lang w:val="pl-PL"/>
        </w:rPr>
        <w:t xml:space="preserve"> (</w:t>
      </w:r>
      <w:r w:rsidR="00C56E9E">
        <w:rPr>
          <w:rFonts w:ascii="Times New Roman" w:hAnsi="Times New Roman"/>
          <w:b/>
          <w:lang w:val="pl-PL"/>
        </w:rPr>
        <w:t>1a,1b,2a,2b</w:t>
      </w:r>
      <w:r>
        <w:rPr>
          <w:rFonts w:ascii="Times New Roman" w:hAnsi="Times New Roman"/>
          <w:b/>
          <w:lang w:val="pl-PL"/>
        </w:rPr>
        <w:t>):</w:t>
      </w:r>
      <w:r w:rsidRPr="00D06BC0">
        <w:t xml:space="preserve"> </w:t>
      </w:r>
      <w:r w:rsidRPr="00D06BC0">
        <w:rPr>
          <w:rFonts w:ascii="Times New Roman" w:hAnsi="Times New Roman"/>
          <w:b/>
          <w:lang w:val="pl-PL"/>
        </w:rPr>
        <w:t>godz.</w:t>
      </w:r>
      <w:r>
        <w:rPr>
          <w:rFonts w:ascii="Times New Roman" w:hAnsi="Times New Roman"/>
          <w:b/>
          <w:lang w:val="pl-PL"/>
        </w:rPr>
        <w:t xml:space="preserve"> </w:t>
      </w:r>
      <w:r w:rsidR="00C56E9E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pl-PL"/>
        </w:rPr>
        <w:t>9:45-12:00 (</w:t>
      </w:r>
      <w:r w:rsidR="00C56E9E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(</w:t>
      </w:r>
      <w:r w:rsidR="00C56E9E">
        <w:rPr>
          <w:rFonts w:ascii="Times New Roman" w:hAnsi="Times New Roman"/>
          <w:b/>
          <w:lang w:val="pl-PL"/>
        </w:rPr>
        <w:t>3</w:t>
      </w:r>
      <w:r>
        <w:rPr>
          <w:rFonts w:ascii="Times New Roman" w:hAnsi="Times New Roman"/>
          <w:b/>
          <w:lang w:val="pl-PL"/>
        </w:rPr>
        <w:t>h)</w:t>
      </w:r>
      <w:r w:rsidRPr="00D06BC0">
        <w:rPr>
          <w:rFonts w:ascii="Times New Roman" w:hAnsi="Times New Roman"/>
          <w:b/>
          <w:lang w:val="pl-PL"/>
        </w:rPr>
        <w:t xml:space="preserve"> </w:t>
      </w:r>
      <w:r w:rsidR="00C56E9E">
        <w:rPr>
          <w:rFonts w:ascii="Times New Roman" w:hAnsi="Times New Roman"/>
          <w:b/>
          <w:lang w:val="pl-PL"/>
        </w:rPr>
        <w:t>3.04.</w:t>
      </w:r>
      <w:r>
        <w:rPr>
          <w:rFonts w:ascii="Times New Roman" w:hAnsi="Times New Roman"/>
          <w:b/>
          <w:lang w:val="pl-PL"/>
        </w:rPr>
        <w:t>2024</w:t>
      </w:r>
      <w:r w:rsidRPr="00D06BC0">
        <w:rPr>
          <w:rFonts w:ascii="Times New Roman" w:hAnsi="Times New Roman"/>
          <w:b/>
          <w:lang w:val="pl-PL"/>
        </w:rPr>
        <w:t>r.</w:t>
      </w:r>
    </w:p>
    <w:p w14:paraId="399E2649" w14:textId="48821EC8" w:rsidR="00C00535" w:rsidRPr="0087123B" w:rsidRDefault="00C00535" w:rsidP="00C00535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Gr. 3 ( </w:t>
      </w:r>
      <w:r w:rsidR="00C56E9E">
        <w:rPr>
          <w:rFonts w:ascii="Times New Roman" w:hAnsi="Times New Roman"/>
          <w:b/>
          <w:lang w:val="pl-PL"/>
        </w:rPr>
        <w:t>4a,4b,6a,6b</w:t>
      </w:r>
      <w:r>
        <w:rPr>
          <w:rFonts w:ascii="Times New Roman" w:hAnsi="Times New Roman"/>
          <w:b/>
          <w:lang w:val="pl-PL"/>
        </w:rPr>
        <w:t xml:space="preserve">): </w:t>
      </w:r>
      <w:r w:rsidRPr="00D06BC0">
        <w:rPr>
          <w:rFonts w:ascii="Times New Roman" w:hAnsi="Times New Roman"/>
          <w:b/>
          <w:lang w:val="pl-PL"/>
        </w:rPr>
        <w:t xml:space="preserve">godz. </w:t>
      </w:r>
      <w:r w:rsidR="00C56E9E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pl-PL"/>
        </w:rPr>
        <w:t>9:45-12:00 (</w:t>
      </w:r>
      <w:r>
        <w:rPr>
          <w:rFonts w:ascii="Times New Roman" w:hAnsi="Times New Roman"/>
          <w:b/>
          <w:lang w:val="pl-PL"/>
        </w:rPr>
        <w:t xml:space="preserve"> (</w:t>
      </w:r>
      <w:r w:rsidR="00C56E9E">
        <w:rPr>
          <w:rFonts w:ascii="Times New Roman" w:hAnsi="Times New Roman"/>
          <w:b/>
          <w:lang w:val="pl-PL"/>
        </w:rPr>
        <w:t>3</w:t>
      </w:r>
      <w:r>
        <w:rPr>
          <w:rFonts w:ascii="Times New Roman" w:hAnsi="Times New Roman"/>
          <w:b/>
          <w:lang w:val="pl-PL"/>
        </w:rPr>
        <w:t xml:space="preserve">h) </w:t>
      </w:r>
      <w:r w:rsidR="00C56E9E">
        <w:rPr>
          <w:rFonts w:ascii="Times New Roman" w:hAnsi="Times New Roman"/>
          <w:b/>
          <w:lang w:val="pl-PL"/>
        </w:rPr>
        <w:t>22.05.</w:t>
      </w:r>
      <w:r w:rsidRPr="00D06BC0">
        <w:rPr>
          <w:rFonts w:ascii="Times New Roman" w:hAnsi="Times New Roman"/>
          <w:b/>
          <w:lang w:val="pl-PL"/>
        </w:rPr>
        <w:t>202</w:t>
      </w:r>
      <w:r>
        <w:rPr>
          <w:rFonts w:ascii="Times New Roman" w:hAnsi="Times New Roman"/>
          <w:b/>
          <w:lang w:val="pl-PL"/>
        </w:rPr>
        <w:t>4</w:t>
      </w:r>
      <w:r w:rsidRPr="00D06BC0">
        <w:rPr>
          <w:rFonts w:ascii="Times New Roman" w:hAnsi="Times New Roman"/>
          <w:b/>
          <w:lang w:val="pl-PL"/>
        </w:rPr>
        <w:t>r.</w:t>
      </w:r>
    </w:p>
    <w:p w14:paraId="032F89C0" w14:textId="7F592B0C" w:rsidR="00C00535" w:rsidRDefault="00C00535" w:rsidP="00C00535">
      <w:pPr>
        <w:spacing w:after="0" w:line="240" w:lineRule="auto"/>
        <w:rPr>
          <w:rFonts w:ascii="Times New Roman" w:hAnsi="Times New Roman"/>
          <w:b/>
          <w:lang w:val="pl-PL"/>
        </w:rPr>
      </w:pPr>
      <w:r w:rsidRPr="0087123B">
        <w:rPr>
          <w:rFonts w:ascii="Times New Roman" w:hAnsi="Times New Roman"/>
          <w:b/>
          <w:lang w:val="pl-PL"/>
        </w:rPr>
        <w:t>Gr</w:t>
      </w:r>
      <w:r>
        <w:rPr>
          <w:rFonts w:ascii="Times New Roman" w:hAnsi="Times New Roman"/>
          <w:b/>
          <w:lang w:val="pl-PL"/>
        </w:rPr>
        <w:t>.</w:t>
      </w:r>
      <w:r w:rsidRPr="0087123B">
        <w:rPr>
          <w:rFonts w:ascii="Times New Roman" w:hAnsi="Times New Roman"/>
          <w:b/>
          <w:lang w:val="pl-PL"/>
        </w:rPr>
        <w:t xml:space="preserve"> 4</w:t>
      </w:r>
      <w:r>
        <w:rPr>
          <w:rFonts w:ascii="Times New Roman" w:hAnsi="Times New Roman"/>
          <w:b/>
          <w:lang w:val="pl-PL"/>
        </w:rPr>
        <w:t xml:space="preserve"> (</w:t>
      </w:r>
      <w:r w:rsidR="00C56E9E">
        <w:rPr>
          <w:rFonts w:ascii="Times New Roman" w:hAnsi="Times New Roman"/>
          <w:b/>
          <w:lang w:val="pl-PL"/>
        </w:rPr>
        <w:t>3a,3b,5a,5b</w:t>
      </w:r>
      <w:r>
        <w:rPr>
          <w:rFonts w:ascii="Times New Roman" w:hAnsi="Times New Roman"/>
          <w:b/>
          <w:lang w:val="pl-PL"/>
        </w:rPr>
        <w:t xml:space="preserve">): </w:t>
      </w:r>
      <w:r w:rsidRPr="00D06BC0">
        <w:rPr>
          <w:rFonts w:ascii="Times New Roman" w:hAnsi="Times New Roman"/>
          <w:b/>
          <w:lang w:val="pl-PL"/>
        </w:rPr>
        <w:t xml:space="preserve">godz. </w:t>
      </w:r>
      <w:r w:rsidR="00C56E9E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pl-PL"/>
        </w:rPr>
        <w:t>9:45-12:00 (</w:t>
      </w:r>
      <w:r>
        <w:rPr>
          <w:rFonts w:ascii="Times New Roman" w:hAnsi="Times New Roman"/>
          <w:b/>
          <w:lang w:val="pl-PL"/>
        </w:rPr>
        <w:t xml:space="preserve"> (</w:t>
      </w:r>
      <w:r w:rsidR="00C56E9E">
        <w:rPr>
          <w:rFonts w:ascii="Times New Roman" w:hAnsi="Times New Roman"/>
          <w:b/>
          <w:lang w:val="pl-PL"/>
        </w:rPr>
        <w:t>3</w:t>
      </w:r>
      <w:r>
        <w:rPr>
          <w:rFonts w:ascii="Times New Roman" w:hAnsi="Times New Roman"/>
          <w:b/>
          <w:lang w:val="pl-PL"/>
        </w:rPr>
        <w:t>h)</w:t>
      </w:r>
      <w:r w:rsidRPr="00D06BC0">
        <w:rPr>
          <w:rFonts w:ascii="Times New Roman" w:hAnsi="Times New Roman"/>
          <w:b/>
          <w:lang w:val="pl-PL"/>
        </w:rPr>
        <w:t xml:space="preserve"> </w:t>
      </w:r>
      <w:r w:rsidR="00C56E9E">
        <w:rPr>
          <w:rFonts w:ascii="Times New Roman" w:hAnsi="Times New Roman"/>
          <w:b/>
          <w:lang w:val="pl-PL"/>
        </w:rPr>
        <w:t>27.05.</w:t>
      </w:r>
      <w:r w:rsidRPr="00D06BC0">
        <w:rPr>
          <w:rFonts w:ascii="Times New Roman" w:hAnsi="Times New Roman"/>
          <w:b/>
          <w:lang w:val="pl-PL"/>
        </w:rPr>
        <w:t>202</w:t>
      </w:r>
      <w:r>
        <w:rPr>
          <w:rFonts w:ascii="Times New Roman" w:hAnsi="Times New Roman"/>
          <w:b/>
          <w:lang w:val="pl-PL"/>
        </w:rPr>
        <w:t>4</w:t>
      </w:r>
      <w:r w:rsidRPr="00D06BC0">
        <w:rPr>
          <w:rFonts w:ascii="Times New Roman" w:hAnsi="Times New Roman"/>
          <w:b/>
          <w:lang w:val="pl-PL"/>
        </w:rPr>
        <w:t>r.</w:t>
      </w:r>
    </w:p>
    <w:p w14:paraId="72B0706E" w14:textId="77777777" w:rsidR="00C00535" w:rsidRPr="0087123B" w:rsidRDefault="00C00535" w:rsidP="00C00535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75D614DC" w14:textId="4AEB1083" w:rsidR="00C00535" w:rsidRPr="00C36713" w:rsidRDefault="00C00535" w:rsidP="00C00535">
      <w:pPr>
        <w:spacing w:after="0" w:line="240" w:lineRule="auto"/>
        <w:rPr>
          <w:rFonts w:ascii="Times New Roman" w:hAnsi="Times New Roman"/>
          <w:b/>
          <w:lang w:val="pl-PL"/>
        </w:rPr>
      </w:pPr>
      <w:r w:rsidRPr="00C36713">
        <w:rPr>
          <w:rFonts w:ascii="Times New Roman" w:hAnsi="Times New Roman"/>
          <w:b/>
          <w:lang w:val="pl-PL"/>
        </w:rPr>
        <w:t xml:space="preserve">Ćwiczenia </w:t>
      </w:r>
      <w:r>
        <w:rPr>
          <w:rFonts w:ascii="Times New Roman" w:hAnsi="Times New Roman"/>
          <w:b/>
          <w:lang w:val="pl-PL"/>
        </w:rPr>
        <w:t xml:space="preserve">godz. </w:t>
      </w:r>
      <w:r w:rsidR="00C56E9E">
        <w:rPr>
          <w:rFonts w:ascii="Times New Roman" w:hAnsi="Times New Roman"/>
          <w:b/>
          <w:lang w:val="pl-PL"/>
        </w:rPr>
        <w:t>8:30-12:15 (5h</w:t>
      </w:r>
      <w:r w:rsidRPr="00C36713">
        <w:rPr>
          <w:rFonts w:ascii="Times New Roman" w:hAnsi="Times New Roman"/>
          <w:b/>
          <w:lang w:val="pl-PL"/>
        </w:rPr>
        <w:t>)</w:t>
      </w:r>
      <w:r>
        <w:rPr>
          <w:rFonts w:ascii="Times New Roman" w:hAnsi="Times New Roman"/>
          <w:b/>
          <w:lang w:val="pl-PL"/>
        </w:rPr>
        <w:t xml:space="preserve"> Oddział Endokrynologii, </w:t>
      </w:r>
      <w:proofErr w:type="spellStart"/>
      <w:r>
        <w:rPr>
          <w:rFonts w:ascii="Times New Roman" w:hAnsi="Times New Roman"/>
          <w:b/>
          <w:lang w:val="pl-PL"/>
        </w:rPr>
        <w:t>Diabetoligii</w:t>
      </w:r>
      <w:proofErr w:type="spellEnd"/>
      <w:r>
        <w:rPr>
          <w:rFonts w:ascii="Times New Roman" w:hAnsi="Times New Roman"/>
          <w:b/>
          <w:lang w:val="pl-PL"/>
        </w:rPr>
        <w:t xml:space="preserve"> i Chorób wewnętrznych WSS w Olsztynie.</w:t>
      </w:r>
    </w:p>
    <w:p w14:paraId="30EB2127" w14:textId="77777777" w:rsidR="00C00535" w:rsidRDefault="00C00535" w:rsidP="00C00535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14:paraId="476397EE" w14:textId="77777777" w:rsidR="00C00535" w:rsidRDefault="00C00535" w:rsidP="00C00535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0F242C">
        <w:rPr>
          <w:rFonts w:ascii="Times New Roman" w:hAnsi="Times New Roman"/>
          <w:b/>
          <w:lang w:val="pl-PL"/>
        </w:rPr>
        <w:t>Plan rotacji grup ćwiczeniowych:</w:t>
      </w:r>
    </w:p>
    <w:p w14:paraId="52C8593B" w14:textId="77777777" w:rsidR="00C00535" w:rsidRPr="000F242C" w:rsidRDefault="00C00535" w:rsidP="00C00535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tbl>
      <w:tblPr>
        <w:tblW w:w="921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701"/>
        <w:gridCol w:w="1843"/>
        <w:gridCol w:w="1418"/>
        <w:gridCol w:w="1701"/>
        <w:gridCol w:w="1701"/>
      </w:tblGrid>
      <w:tr w:rsidR="00C00535" w:rsidRPr="0001299D" w14:paraId="2A0D32B5" w14:textId="77777777" w:rsidTr="0001299D">
        <w:trPr>
          <w:trHeight w:val="343"/>
        </w:trPr>
        <w:tc>
          <w:tcPr>
            <w:tcW w:w="850" w:type="dxa"/>
          </w:tcPr>
          <w:p w14:paraId="6B14091E" w14:textId="77777777" w:rsidR="00C00535" w:rsidRPr="0001299D" w:rsidRDefault="00C00535" w:rsidP="001E31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1DE6D786" w14:textId="77777777" w:rsidR="00C00535" w:rsidRPr="0001299D" w:rsidRDefault="00C00535" w:rsidP="00C00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01299D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Grupa</w:t>
            </w:r>
          </w:p>
          <w:p w14:paraId="1BDCDFAF" w14:textId="2B1BAFF9" w:rsidR="00C00535" w:rsidRPr="0001299D" w:rsidRDefault="003A58B0" w:rsidP="00C00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01299D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4a,4b</w:t>
            </w:r>
          </w:p>
        </w:tc>
        <w:tc>
          <w:tcPr>
            <w:tcW w:w="1843" w:type="dxa"/>
          </w:tcPr>
          <w:p w14:paraId="037DF2C0" w14:textId="5785CEE8" w:rsidR="00C00535" w:rsidRPr="0001299D" w:rsidRDefault="00C00535" w:rsidP="001E3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01299D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Grupa </w:t>
            </w:r>
            <w:r w:rsidRPr="0001299D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br/>
            </w:r>
            <w:r w:rsidR="003A58B0" w:rsidRPr="0001299D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5a,5b</w:t>
            </w:r>
          </w:p>
        </w:tc>
        <w:tc>
          <w:tcPr>
            <w:tcW w:w="1418" w:type="dxa"/>
          </w:tcPr>
          <w:p w14:paraId="11D66FBE" w14:textId="77777777" w:rsidR="00C00535" w:rsidRPr="0001299D" w:rsidRDefault="00C00535" w:rsidP="001E3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01299D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Grupa</w:t>
            </w:r>
          </w:p>
          <w:p w14:paraId="6A898424" w14:textId="78601736" w:rsidR="00C00535" w:rsidRPr="0001299D" w:rsidRDefault="003A58B0" w:rsidP="001E3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01299D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1b,7b</w:t>
            </w:r>
          </w:p>
        </w:tc>
        <w:tc>
          <w:tcPr>
            <w:tcW w:w="1701" w:type="dxa"/>
          </w:tcPr>
          <w:p w14:paraId="389F5B28" w14:textId="77777777" w:rsidR="00C00535" w:rsidRPr="0001299D" w:rsidRDefault="00C00535" w:rsidP="001E3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01299D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Grupa</w:t>
            </w:r>
          </w:p>
          <w:p w14:paraId="5478CD98" w14:textId="7DE92A6D" w:rsidR="00C00535" w:rsidRPr="0001299D" w:rsidRDefault="003A58B0" w:rsidP="001E3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01299D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6a,6b</w:t>
            </w:r>
          </w:p>
        </w:tc>
        <w:tc>
          <w:tcPr>
            <w:tcW w:w="1701" w:type="dxa"/>
          </w:tcPr>
          <w:p w14:paraId="397425AC" w14:textId="77777777" w:rsidR="00C00535" w:rsidRPr="0001299D" w:rsidRDefault="00C00535" w:rsidP="001E3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01299D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Grupa</w:t>
            </w:r>
          </w:p>
          <w:p w14:paraId="37D60F14" w14:textId="15E07FD6" w:rsidR="00C00535" w:rsidRPr="0001299D" w:rsidRDefault="003A58B0" w:rsidP="001E3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01299D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3b,7a</w:t>
            </w:r>
          </w:p>
        </w:tc>
      </w:tr>
      <w:tr w:rsidR="00C00535" w:rsidRPr="0001299D" w14:paraId="169DF350" w14:textId="77777777" w:rsidTr="0001299D">
        <w:trPr>
          <w:trHeight w:val="368"/>
        </w:trPr>
        <w:tc>
          <w:tcPr>
            <w:tcW w:w="850" w:type="dxa"/>
          </w:tcPr>
          <w:p w14:paraId="575F0552" w14:textId="77777777" w:rsidR="00C00535" w:rsidRPr="0001299D" w:rsidRDefault="00C00535" w:rsidP="001E31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99D">
              <w:rPr>
                <w:rFonts w:ascii="Times New Roman" w:hAnsi="Times New Roman"/>
                <w:b/>
                <w:bCs/>
                <w:sz w:val="24"/>
                <w:szCs w:val="24"/>
              </w:rPr>
              <w:t>EBS</w:t>
            </w:r>
          </w:p>
          <w:p w14:paraId="735C0423" w14:textId="223E2C32" w:rsidR="00C00535" w:rsidRPr="0001299D" w:rsidRDefault="00C00535" w:rsidP="001E31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179B64" w14:textId="337539B7" w:rsidR="00C00535" w:rsidRPr="0001299D" w:rsidRDefault="003A58B0" w:rsidP="001E31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99D">
              <w:rPr>
                <w:rFonts w:ascii="Times New Roman" w:hAnsi="Times New Roman"/>
                <w:b/>
                <w:bCs/>
                <w:sz w:val="24"/>
                <w:szCs w:val="24"/>
              </w:rPr>
              <w:t>19-23.02.2024</w:t>
            </w:r>
          </w:p>
        </w:tc>
        <w:tc>
          <w:tcPr>
            <w:tcW w:w="1843" w:type="dxa"/>
          </w:tcPr>
          <w:p w14:paraId="20B11BBA" w14:textId="4463BEF8" w:rsidR="00C00535" w:rsidRPr="0001299D" w:rsidRDefault="003A58B0" w:rsidP="001E3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99D">
              <w:rPr>
                <w:rFonts w:ascii="Times New Roman" w:hAnsi="Times New Roman"/>
                <w:b/>
                <w:bCs/>
                <w:sz w:val="24"/>
                <w:szCs w:val="24"/>
              </w:rPr>
              <w:t>26.02-1.03.2024</w:t>
            </w:r>
          </w:p>
        </w:tc>
        <w:tc>
          <w:tcPr>
            <w:tcW w:w="1418" w:type="dxa"/>
          </w:tcPr>
          <w:p w14:paraId="45818497" w14:textId="17137D29" w:rsidR="00C00535" w:rsidRPr="0001299D" w:rsidRDefault="003A58B0" w:rsidP="001E3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99D">
              <w:rPr>
                <w:rFonts w:ascii="Times New Roman" w:hAnsi="Times New Roman"/>
                <w:b/>
                <w:bCs/>
                <w:sz w:val="24"/>
                <w:szCs w:val="24"/>
              </w:rPr>
              <w:t>4-8.03.2024</w:t>
            </w:r>
          </w:p>
        </w:tc>
        <w:tc>
          <w:tcPr>
            <w:tcW w:w="1701" w:type="dxa"/>
          </w:tcPr>
          <w:p w14:paraId="14C85C6A" w14:textId="7F57CEF0" w:rsidR="00C00535" w:rsidRPr="0001299D" w:rsidRDefault="003A58B0" w:rsidP="001E3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99D">
              <w:rPr>
                <w:rFonts w:ascii="Times New Roman" w:hAnsi="Times New Roman"/>
                <w:b/>
                <w:bCs/>
                <w:sz w:val="24"/>
                <w:szCs w:val="24"/>
              </w:rPr>
              <w:t>11-15.03.2024</w:t>
            </w:r>
          </w:p>
        </w:tc>
        <w:tc>
          <w:tcPr>
            <w:tcW w:w="1701" w:type="dxa"/>
          </w:tcPr>
          <w:p w14:paraId="658E13E4" w14:textId="6BD240AB" w:rsidR="00C00535" w:rsidRPr="0001299D" w:rsidRDefault="003A58B0" w:rsidP="001E3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99D">
              <w:rPr>
                <w:rFonts w:ascii="Times New Roman" w:hAnsi="Times New Roman"/>
                <w:b/>
                <w:bCs/>
                <w:sz w:val="24"/>
                <w:szCs w:val="24"/>
              </w:rPr>
              <w:t>18-22.03.2024</w:t>
            </w:r>
          </w:p>
        </w:tc>
      </w:tr>
    </w:tbl>
    <w:p w14:paraId="448C039A" w14:textId="77777777" w:rsidR="00C00535" w:rsidRPr="0001299D" w:rsidRDefault="00C00535" w:rsidP="00C00535">
      <w:pPr>
        <w:pStyle w:val="Akapitzlist"/>
        <w:ind w:left="360"/>
        <w:rPr>
          <w:b/>
          <w:bCs/>
          <w:sz w:val="24"/>
          <w:szCs w:val="24"/>
        </w:rPr>
      </w:pPr>
    </w:p>
    <w:tbl>
      <w:tblPr>
        <w:tblW w:w="496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2"/>
        <w:gridCol w:w="2126"/>
      </w:tblGrid>
      <w:tr w:rsidR="0001299D" w:rsidRPr="0001299D" w14:paraId="1CE32B06" w14:textId="77777777" w:rsidTr="0001299D">
        <w:trPr>
          <w:trHeight w:val="343"/>
        </w:trPr>
        <w:tc>
          <w:tcPr>
            <w:tcW w:w="993" w:type="dxa"/>
          </w:tcPr>
          <w:p w14:paraId="095D0974" w14:textId="77777777" w:rsidR="0001299D" w:rsidRPr="0001299D" w:rsidRDefault="0001299D" w:rsidP="00E4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14:paraId="514067BA" w14:textId="77777777" w:rsidR="0001299D" w:rsidRPr="0001299D" w:rsidRDefault="0001299D" w:rsidP="00E413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01299D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Grupa</w:t>
            </w:r>
          </w:p>
          <w:p w14:paraId="2ED83A71" w14:textId="509B75E7" w:rsidR="0001299D" w:rsidRPr="0001299D" w:rsidRDefault="0001299D" w:rsidP="00E413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01299D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1a,3a</w:t>
            </w:r>
          </w:p>
        </w:tc>
        <w:tc>
          <w:tcPr>
            <w:tcW w:w="2126" w:type="dxa"/>
          </w:tcPr>
          <w:p w14:paraId="3846BBCC" w14:textId="0CD285F3" w:rsidR="0001299D" w:rsidRPr="0001299D" w:rsidRDefault="0001299D" w:rsidP="00E413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01299D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Grupa </w:t>
            </w:r>
            <w:r w:rsidRPr="0001299D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br/>
              <w:t>2a,2b</w:t>
            </w:r>
          </w:p>
        </w:tc>
      </w:tr>
      <w:tr w:rsidR="0001299D" w:rsidRPr="0001299D" w14:paraId="23BED333" w14:textId="77777777" w:rsidTr="0001299D">
        <w:trPr>
          <w:trHeight w:val="368"/>
        </w:trPr>
        <w:tc>
          <w:tcPr>
            <w:tcW w:w="993" w:type="dxa"/>
          </w:tcPr>
          <w:p w14:paraId="51F647B7" w14:textId="77777777" w:rsidR="0001299D" w:rsidRPr="0001299D" w:rsidRDefault="0001299D" w:rsidP="00E4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99D">
              <w:rPr>
                <w:rFonts w:ascii="Times New Roman" w:hAnsi="Times New Roman"/>
                <w:b/>
                <w:bCs/>
                <w:sz w:val="24"/>
                <w:szCs w:val="24"/>
              </w:rPr>
              <w:t>EBS</w:t>
            </w:r>
          </w:p>
          <w:p w14:paraId="702A1CB5" w14:textId="77777777" w:rsidR="0001299D" w:rsidRPr="0001299D" w:rsidRDefault="0001299D" w:rsidP="00E4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9C34CE" w14:textId="394689F9" w:rsidR="0001299D" w:rsidRPr="0001299D" w:rsidRDefault="0001299D" w:rsidP="00E4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99D">
              <w:rPr>
                <w:rFonts w:ascii="Times New Roman" w:hAnsi="Times New Roman"/>
                <w:b/>
                <w:bCs/>
                <w:sz w:val="24"/>
                <w:szCs w:val="24"/>
              </w:rPr>
              <w:t>25.03-5.04.2024</w:t>
            </w:r>
          </w:p>
        </w:tc>
        <w:tc>
          <w:tcPr>
            <w:tcW w:w="2126" w:type="dxa"/>
          </w:tcPr>
          <w:p w14:paraId="75A28FC9" w14:textId="2D4EC321" w:rsidR="0001299D" w:rsidRPr="0001299D" w:rsidRDefault="0001299D" w:rsidP="00E413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99D">
              <w:rPr>
                <w:rFonts w:ascii="Times New Roman" w:hAnsi="Times New Roman"/>
                <w:b/>
                <w:bCs/>
                <w:sz w:val="24"/>
                <w:szCs w:val="24"/>
              </w:rPr>
              <w:t>8-12.04.2024</w:t>
            </w:r>
          </w:p>
        </w:tc>
      </w:tr>
    </w:tbl>
    <w:p w14:paraId="67A39BCC" w14:textId="77777777" w:rsidR="00C56E9E" w:rsidRDefault="00C56E9E" w:rsidP="00C00535">
      <w:pPr>
        <w:pStyle w:val="Akapitzlist"/>
        <w:ind w:left="360"/>
        <w:rPr>
          <w:rFonts w:ascii="Times New Roman" w:hAnsi="Times New Roman"/>
          <w:b/>
          <w:u w:val="single"/>
        </w:rPr>
      </w:pPr>
    </w:p>
    <w:p w14:paraId="2F891727" w14:textId="77777777" w:rsidR="00C56E9E" w:rsidRDefault="00C56E9E" w:rsidP="00C00535">
      <w:pPr>
        <w:pStyle w:val="Akapitzlist"/>
        <w:ind w:left="360"/>
        <w:rPr>
          <w:rFonts w:ascii="Times New Roman" w:hAnsi="Times New Roman"/>
          <w:b/>
          <w:u w:val="single"/>
        </w:rPr>
      </w:pPr>
    </w:p>
    <w:p w14:paraId="3A7A856A" w14:textId="77777777" w:rsidR="00C56E9E" w:rsidRDefault="00C56E9E" w:rsidP="00C00535">
      <w:pPr>
        <w:pStyle w:val="Akapitzlist"/>
        <w:ind w:left="360"/>
        <w:rPr>
          <w:rFonts w:ascii="Times New Roman" w:hAnsi="Times New Roman"/>
          <w:b/>
          <w:u w:val="single"/>
        </w:rPr>
      </w:pPr>
    </w:p>
    <w:p w14:paraId="4A7305FC" w14:textId="0A9CBFE6" w:rsidR="00C00535" w:rsidRPr="00186679" w:rsidRDefault="00C00535" w:rsidP="00C00535">
      <w:pPr>
        <w:pStyle w:val="Akapitzlist"/>
        <w:ind w:left="360"/>
        <w:rPr>
          <w:rFonts w:ascii="Times New Roman" w:hAnsi="Times New Roman"/>
          <w:b/>
          <w:u w:val="single"/>
        </w:rPr>
      </w:pPr>
      <w:proofErr w:type="spellStart"/>
      <w:r w:rsidRPr="00186679">
        <w:rPr>
          <w:rFonts w:ascii="Times New Roman" w:hAnsi="Times New Roman"/>
          <w:b/>
          <w:u w:val="single"/>
        </w:rPr>
        <w:t>Tematy</w:t>
      </w:r>
      <w:proofErr w:type="spellEnd"/>
      <w:r w:rsidRPr="00186679">
        <w:rPr>
          <w:rFonts w:ascii="Times New Roman" w:hAnsi="Times New Roman"/>
          <w:b/>
          <w:u w:val="single"/>
        </w:rPr>
        <w:t xml:space="preserve"> </w:t>
      </w:r>
      <w:proofErr w:type="spellStart"/>
      <w:r w:rsidRPr="00186679">
        <w:rPr>
          <w:rFonts w:ascii="Times New Roman" w:hAnsi="Times New Roman"/>
          <w:b/>
          <w:u w:val="single"/>
        </w:rPr>
        <w:t>seminariów</w:t>
      </w:r>
      <w:proofErr w:type="spellEnd"/>
      <w:r w:rsidRPr="00186679">
        <w:rPr>
          <w:rFonts w:ascii="Times New Roman" w:hAnsi="Times New Roman"/>
          <w:b/>
          <w:u w:val="single"/>
        </w:rPr>
        <w:t>:</w:t>
      </w:r>
    </w:p>
    <w:p w14:paraId="39B9629F" w14:textId="77777777" w:rsidR="00C00535" w:rsidRDefault="00C00535" w:rsidP="00C00535">
      <w:pPr>
        <w:pStyle w:val="Akapitzlist"/>
        <w:ind w:left="360"/>
      </w:pPr>
    </w:p>
    <w:p w14:paraId="38995EC5" w14:textId="77777777" w:rsidR="00C00535" w:rsidRPr="009C4A20" w:rsidRDefault="00C00535" w:rsidP="00C00535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MS Mincho" w:hAnsi="Times New Roman"/>
          <w:bCs/>
          <w:lang w:eastAsia="ja-JP"/>
        </w:rPr>
      </w:pPr>
      <w:proofErr w:type="spellStart"/>
      <w:r w:rsidRPr="009C4A20">
        <w:rPr>
          <w:rFonts w:ascii="Times New Roman" w:hAnsi="Times New Roman"/>
        </w:rPr>
        <w:t>Choroby</w:t>
      </w:r>
      <w:proofErr w:type="spellEnd"/>
      <w:r w:rsidRPr="009C4A20">
        <w:rPr>
          <w:rFonts w:ascii="Times New Roman" w:hAnsi="Times New Roman"/>
        </w:rPr>
        <w:t xml:space="preserve"> </w:t>
      </w:r>
      <w:proofErr w:type="spellStart"/>
      <w:r w:rsidRPr="009C4A20">
        <w:rPr>
          <w:rFonts w:ascii="Times New Roman" w:hAnsi="Times New Roman"/>
        </w:rPr>
        <w:t>przysadki</w:t>
      </w:r>
      <w:proofErr w:type="spellEnd"/>
      <w:r w:rsidRPr="009C4A20">
        <w:rPr>
          <w:rFonts w:ascii="Times New Roman" w:hAnsi="Times New Roman"/>
        </w:rPr>
        <w:t xml:space="preserve"> </w:t>
      </w:r>
      <w:proofErr w:type="spellStart"/>
      <w:r w:rsidRPr="009C4A20">
        <w:rPr>
          <w:rFonts w:ascii="Times New Roman" w:hAnsi="Times New Roman"/>
        </w:rPr>
        <w:t>i</w:t>
      </w:r>
      <w:proofErr w:type="spellEnd"/>
      <w:r w:rsidRPr="009C4A20">
        <w:rPr>
          <w:rFonts w:ascii="Times New Roman" w:hAnsi="Times New Roman"/>
        </w:rPr>
        <w:t xml:space="preserve"> </w:t>
      </w:r>
      <w:proofErr w:type="spellStart"/>
      <w:r w:rsidRPr="009C4A20">
        <w:rPr>
          <w:rFonts w:ascii="Times New Roman" w:hAnsi="Times New Roman"/>
        </w:rPr>
        <w:t>nadnerczy</w:t>
      </w:r>
      <w:proofErr w:type="spellEnd"/>
      <w:r w:rsidRPr="009C4A20">
        <w:rPr>
          <w:rFonts w:ascii="Times New Roman" w:hAnsi="Times New Roman"/>
        </w:rPr>
        <w:t xml:space="preserve">. </w:t>
      </w:r>
    </w:p>
    <w:p w14:paraId="6ED58BB2" w14:textId="77777777" w:rsidR="00C00535" w:rsidRPr="000F242C" w:rsidRDefault="00C00535" w:rsidP="00C00535">
      <w:pPr>
        <w:pStyle w:val="Akapitzlist"/>
        <w:numPr>
          <w:ilvl w:val="0"/>
          <w:numId w:val="3"/>
        </w:numPr>
      </w:pPr>
      <w:proofErr w:type="spellStart"/>
      <w:r w:rsidRPr="0087123B">
        <w:rPr>
          <w:rFonts w:ascii="Times New Roman" w:hAnsi="Times New Roman"/>
        </w:rPr>
        <w:t>Osteoporoza</w:t>
      </w:r>
      <w:proofErr w:type="spellEnd"/>
      <w:r w:rsidRPr="0087123B">
        <w:rPr>
          <w:rFonts w:ascii="Times New Roman" w:hAnsi="Times New Roman"/>
        </w:rPr>
        <w:t xml:space="preserve"> </w:t>
      </w:r>
      <w:proofErr w:type="spellStart"/>
      <w:r w:rsidRPr="0087123B">
        <w:rPr>
          <w:rFonts w:ascii="Times New Roman" w:hAnsi="Times New Roman"/>
        </w:rPr>
        <w:t>i</w:t>
      </w:r>
      <w:proofErr w:type="spellEnd"/>
      <w:r w:rsidRPr="0087123B">
        <w:rPr>
          <w:rFonts w:ascii="Times New Roman" w:hAnsi="Times New Roman"/>
        </w:rPr>
        <w:t xml:space="preserve"> </w:t>
      </w:r>
      <w:proofErr w:type="spellStart"/>
      <w:r w:rsidRPr="0087123B">
        <w:rPr>
          <w:rFonts w:ascii="Times New Roman" w:hAnsi="Times New Roman"/>
        </w:rPr>
        <w:t>guzy</w:t>
      </w:r>
      <w:proofErr w:type="spellEnd"/>
      <w:r w:rsidRPr="0087123B">
        <w:rPr>
          <w:rFonts w:ascii="Times New Roman" w:hAnsi="Times New Roman"/>
        </w:rPr>
        <w:t xml:space="preserve"> </w:t>
      </w:r>
      <w:proofErr w:type="spellStart"/>
      <w:r w:rsidRPr="0087123B">
        <w:rPr>
          <w:rFonts w:ascii="Times New Roman" w:hAnsi="Times New Roman"/>
        </w:rPr>
        <w:t>neuroendokrynne</w:t>
      </w:r>
      <w:proofErr w:type="spellEnd"/>
    </w:p>
    <w:p w14:paraId="115D2D98" w14:textId="77777777" w:rsidR="00C00535" w:rsidRPr="00721E64" w:rsidRDefault="00C00535" w:rsidP="00C00535">
      <w:pPr>
        <w:spacing w:after="0" w:line="240" w:lineRule="auto"/>
        <w:rPr>
          <w:rFonts w:ascii="Times New Roman" w:hAnsi="Times New Roman"/>
          <w:b/>
          <w:lang w:val="pl-PL"/>
        </w:rPr>
      </w:pPr>
      <w:r w:rsidRPr="00721E64">
        <w:rPr>
          <w:rFonts w:ascii="Times New Roman" w:hAnsi="Times New Roman"/>
          <w:b/>
          <w:lang w:val="pl-PL"/>
        </w:rPr>
        <w:lastRenderedPageBreak/>
        <w:t>Tematy ćwiczeń:</w:t>
      </w:r>
    </w:p>
    <w:p w14:paraId="3EAAD27F" w14:textId="77777777" w:rsidR="00C00535" w:rsidRPr="00721E64" w:rsidRDefault="00C00535" w:rsidP="00C00535">
      <w:pPr>
        <w:spacing w:after="0" w:line="240" w:lineRule="auto"/>
        <w:rPr>
          <w:rFonts w:ascii="Times New Roman" w:hAnsi="Times New Roman"/>
          <w:bCs/>
          <w:color w:val="FF0000"/>
          <w:lang w:val="pl-PL"/>
        </w:rPr>
      </w:pPr>
    </w:p>
    <w:p w14:paraId="3A5A2768" w14:textId="16CFA541" w:rsidR="00C00535" w:rsidRPr="00721E64" w:rsidRDefault="00C00535" w:rsidP="00C00535">
      <w:pPr>
        <w:spacing w:after="0" w:line="240" w:lineRule="auto"/>
        <w:rPr>
          <w:rFonts w:ascii="Times New Roman" w:hAnsi="Times New Roman"/>
          <w:b/>
          <w:u w:val="single"/>
          <w:lang w:val="pl-PL"/>
        </w:rPr>
      </w:pPr>
      <w:r w:rsidRPr="00721E64">
        <w:rPr>
          <w:rFonts w:ascii="Times New Roman" w:hAnsi="Times New Roman"/>
          <w:b/>
          <w:color w:val="000000" w:themeColor="text1"/>
          <w:u w:val="single"/>
          <w:lang w:val="pl-PL"/>
        </w:rPr>
        <w:t xml:space="preserve">Diabetologia i endokrynologia </w:t>
      </w:r>
      <w:r>
        <w:rPr>
          <w:rFonts w:ascii="Times New Roman" w:hAnsi="Times New Roman"/>
          <w:b/>
          <w:u w:val="single"/>
          <w:lang w:val="pl-PL"/>
        </w:rPr>
        <w:t>25</w:t>
      </w:r>
      <w:r w:rsidRPr="00721E64">
        <w:rPr>
          <w:rFonts w:ascii="Times New Roman" w:hAnsi="Times New Roman"/>
          <w:b/>
          <w:u w:val="single"/>
          <w:lang w:val="pl-PL"/>
        </w:rPr>
        <w:t xml:space="preserve">h </w:t>
      </w:r>
    </w:p>
    <w:p w14:paraId="37604DA2" w14:textId="14A382CD" w:rsidR="00C00535" w:rsidRPr="00C00535" w:rsidRDefault="00C00535" w:rsidP="00C00535">
      <w:p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lang w:val="pl-PL" w:eastAsia="ja-JP"/>
        </w:rPr>
      </w:pPr>
      <w:r w:rsidRPr="00C00535">
        <w:rPr>
          <w:rFonts w:ascii="Times New Roman" w:eastAsia="MS Mincho" w:hAnsi="Times New Roman"/>
          <w:color w:val="000000" w:themeColor="text1"/>
          <w:lang w:val="pl-PL" w:eastAsia="ja-JP"/>
        </w:rPr>
        <w:t xml:space="preserve">1. </w:t>
      </w:r>
      <w:proofErr w:type="spellStart"/>
      <w:r w:rsidRPr="00C00535">
        <w:rPr>
          <w:rFonts w:ascii="Times New Roman" w:hAnsi="Times New Roman"/>
        </w:rPr>
        <w:t>Choroby</w:t>
      </w:r>
      <w:proofErr w:type="spellEnd"/>
      <w:r w:rsidRPr="00C00535">
        <w:rPr>
          <w:rFonts w:ascii="Times New Roman" w:hAnsi="Times New Roman"/>
        </w:rPr>
        <w:t xml:space="preserve"> </w:t>
      </w:r>
      <w:proofErr w:type="spellStart"/>
      <w:r w:rsidRPr="00C00535">
        <w:rPr>
          <w:rFonts w:ascii="Times New Roman" w:hAnsi="Times New Roman"/>
        </w:rPr>
        <w:t>tarczycy</w:t>
      </w:r>
      <w:proofErr w:type="spellEnd"/>
      <w:r w:rsidRPr="00C00535">
        <w:rPr>
          <w:rFonts w:ascii="Times New Roman" w:hAnsi="Times New Roman"/>
        </w:rPr>
        <w:t xml:space="preserve"> [</w:t>
      </w:r>
      <w:proofErr w:type="spellStart"/>
      <w:r w:rsidRPr="00C00535">
        <w:rPr>
          <w:rFonts w:ascii="Times New Roman" w:hAnsi="Times New Roman"/>
        </w:rPr>
        <w:t>nadczynność</w:t>
      </w:r>
      <w:proofErr w:type="spellEnd"/>
      <w:r w:rsidRPr="00C00535">
        <w:rPr>
          <w:rFonts w:ascii="Times New Roman" w:hAnsi="Times New Roman"/>
        </w:rPr>
        <w:t xml:space="preserve"> </w:t>
      </w:r>
      <w:proofErr w:type="spellStart"/>
      <w:r w:rsidRPr="00C00535">
        <w:rPr>
          <w:rFonts w:ascii="Times New Roman" w:hAnsi="Times New Roman"/>
        </w:rPr>
        <w:t>i</w:t>
      </w:r>
      <w:proofErr w:type="spellEnd"/>
      <w:r w:rsidRPr="00C00535">
        <w:rPr>
          <w:rFonts w:ascii="Times New Roman" w:hAnsi="Times New Roman"/>
        </w:rPr>
        <w:t xml:space="preserve"> </w:t>
      </w:r>
      <w:proofErr w:type="spellStart"/>
      <w:r w:rsidRPr="00C00535">
        <w:rPr>
          <w:rFonts w:ascii="Times New Roman" w:hAnsi="Times New Roman"/>
        </w:rPr>
        <w:t>niedoczynność</w:t>
      </w:r>
      <w:proofErr w:type="spellEnd"/>
      <w:r w:rsidRPr="00C00535">
        <w:rPr>
          <w:rFonts w:ascii="Times New Roman" w:hAnsi="Times New Roman"/>
        </w:rPr>
        <w:t xml:space="preserve"> </w:t>
      </w:r>
      <w:proofErr w:type="spellStart"/>
      <w:r w:rsidRPr="00C00535">
        <w:rPr>
          <w:rFonts w:ascii="Times New Roman" w:hAnsi="Times New Roman"/>
        </w:rPr>
        <w:t>tarczycy</w:t>
      </w:r>
      <w:proofErr w:type="spellEnd"/>
      <w:r w:rsidRPr="00C00535">
        <w:rPr>
          <w:rFonts w:ascii="Times New Roman" w:hAnsi="Times New Roman"/>
        </w:rPr>
        <w:t xml:space="preserve"> (</w:t>
      </w:r>
      <w:proofErr w:type="spellStart"/>
      <w:r w:rsidRPr="00C00535">
        <w:rPr>
          <w:rFonts w:ascii="Times New Roman" w:hAnsi="Times New Roman"/>
        </w:rPr>
        <w:t>definicja</w:t>
      </w:r>
      <w:proofErr w:type="spellEnd"/>
      <w:r w:rsidRPr="00C00535">
        <w:rPr>
          <w:rFonts w:ascii="Times New Roman" w:hAnsi="Times New Roman"/>
        </w:rPr>
        <w:t xml:space="preserve"> </w:t>
      </w:r>
      <w:proofErr w:type="spellStart"/>
      <w:r w:rsidRPr="00C00535">
        <w:rPr>
          <w:rFonts w:ascii="Times New Roman" w:hAnsi="Times New Roman"/>
        </w:rPr>
        <w:t>i</w:t>
      </w:r>
      <w:proofErr w:type="spellEnd"/>
      <w:r w:rsidRPr="00C00535">
        <w:rPr>
          <w:rFonts w:ascii="Times New Roman" w:hAnsi="Times New Roman"/>
        </w:rPr>
        <w:t xml:space="preserve"> </w:t>
      </w:r>
      <w:proofErr w:type="spellStart"/>
      <w:r w:rsidRPr="00C00535">
        <w:rPr>
          <w:rFonts w:ascii="Times New Roman" w:hAnsi="Times New Roman"/>
        </w:rPr>
        <w:t>etiopatogeneza</w:t>
      </w:r>
      <w:proofErr w:type="spellEnd"/>
      <w:r w:rsidRPr="00C00535">
        <w:rPr>
          <w:rFonts w:ascii="Times New Roman" w:hAnsi="Times New Roman"/>
        </w:rPr>
        <w:t xml:space="preserve">, </w:t>
      </w:r>
      <w:proofErr w:type="spellStart"/>
      <w:r w:rsidRPr="00C00535">
        <w:rPr>
          <w:rFonts w:ascii="Times New Roman" w:hAnsi="Times New Roman"/>
        </w:rPr>
        <w:t>obraz</w:t>
      </w:r>
      <w:proofErr w:type="spellEnd"/>
      <w:r w:rsidRPr="00C00535">
        <w:rPr>
          <w:rFonts w:ascii="Times New Roman" w:hAnsi="Times New Roman"/>
        </w:rPr>
        <w:t xml:space="preserve"> </w:t>
      </w:r>
      <w:proofErr w:type="spellStart"/>
      <w:r w:rsidRPr="00C00535">
        <w:rPr>
          <w:rFonts w:ascii="Times New Roman" w:hAnsi="Times New Roman"/>
        </w:rPr>
        <w:t>kliniczny</w:t>
      </w:r>
      <w:proofErr w:type="spellEnd"/>
      <w:r w:rsidRPr="00C00535">
        <w:rPr>
          <w:rFonts w:ascii="Times New Roman" w:hAnsi="Times New Roman"/>
        </w:rPr>
        <w:t xml:space="preserve">, </w:t>
      </w:r>
      <w:proofErr w:type="spellStart"/>
      <w:r w:rsidRPr="00C00535">
        <w:rPr>
          <w:rFonts w:ascii="Times New Roman" w:hAnsi="Times New Roman"/>
        </w:rPr>
        <w:t>rozpoznanie</w:t>
      </w:r>
      <w:proofErr w:type="spellEnd"/>
      <w:r w:rsidRPr="00C00535">
        <w:rPr>
          <w:rFonts w:ascii="Times New Roman" w:hAnsi="Times New Roman"/>
        </w:rPr>
        <w:t xml:space="preserve">, </w:t>
      </w:r>
      <w:proofErr w:type="spellStart"/>
      <w:r w:rsidRPr="00C00535">
        <w:rPr>
          <w:rFonts w:ascii="Times New Roman" w:hAnsi="Times New Roman"/>
        </w:rPr>
        <w:t>różnicowanie</w:t>
      </w:r>
      <w:proofErr w:type="spellEnd"/>
      <w:r w:rsidRPr="00C00535">
        <w:rPr>
          <w:rFonts w:ascii="Times New Roman" w:hAnsi="Times New Roman"/>
        </w:rPr>
        <w:t xml:space="preserve">, </w:t>
      </w:r>
      <w:proofErr w:type="spellStart"/>
      <w:r w:rsidRPr="00C00535">
        <w:rPr>
          <w:rFonts w:ascii="Times New Roman" w:hAnsi="Times New Roman"/>
        </w:rPr>
        <w:t>leczenie</w:t>
      </w:r>
      <w:proofErr w:type="spellEnd"/>
      <w:r w:rsidRPr="00C00535">
        <w:rPr>
          <w:rFonts w:ascii="Times New Roman" w:hAnsi="Times New Roman"/>
        </w:rPr>
        <w:t xml:space="preserve">, </w:t>
      </w:r>
      <w:proofErr w:type="spellStart"/>
      <w:r w:rsidRPr="00C00535">
        <w:rPr>
          <w:rFonts w:ascii="Times New Roman" w:hAnsi="Times New Roman"/>
        </w:rPr>
        <w:t>rokowanie</w:t>
      </w:r>
      <w:proofErr w:type="spellEnd"/>
      <w:r w:rsidRPr="00C00535">
        <w:rPr>
          <w:rFonts w:ascii="Times New Roman" w:hAnsi="Times New Roman"/>
        </w:rPr>
        <w:t xml:space="preserve">)].  </w:t>
      </w:r>
    </w:p>
    <w:p w14:paraId="048F0D55" w14:textId="339D6AA9" w:rsidR="00C00535" w:rsidRPr="00721E64" w:rsidRDefault="00C00535" w:rsidP="00C00535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eastAsia="MS Mincho" w:hAnsi="Times New Roman"/>
          <w:color w:val="000000" w:themeColor="text1"/>
          <w:lang w:val="pl-PL" w:eastAsia="ja-JP"/>
        </w:rPr>
        <w:t>2</w:t>
      </w:r>
      <w:r w:rsidRPr="00721E64">
        <w:rPr>
          <w:rFonts w:ascii="Times New Roman" w:eastAsia="MS Mincho" w:hAnsi="Times New Roman"/>
          <w:color w:val="000000" w:themeColor="text1"/>
          <w:lang w:val="pl-PL" w:eastAsia="ja-JP"/>
        </w:rPr>
        <w:t xml:space="preserve">. </w:t>
      </w:r>
      <w:r w:rsidRPr="00721E64">
        <w:rPr>
          <w:rFonts w:ascii="Times New Roman" w:hAnsi="Times New Roman"/>
          <w:lang w:val="pl-PL"/>
        </w:rPr>
        <w:t xml:space="preserve">Choroba Graves-Basedowa - (definicja i etiopatogeneza, obraz kliniczny, rozpoznanie, różnicowanie, leczenie, rokowanie). </w:t>
      </w:r>
      <w:proofErr w:type="spellStart"/>
      <w:r w:rsidRPr="00721E64">
        <w:rPr>
          <w:rFonts w:ascii="Times New Roman" w:hAnsi="Times New Roman"/>
          <w:lang w:val="pl-PL"/>
        </w:rPr>
        <w:t>Orbitopatia</w:t>
      </w:r>
      <w:proofErr w:type="spellEnd"/>
      <w:r w:rsidRPr="00721E64">
        <w:rPr>
          <w:rFonts w:ascii="Times New Roman" w:hAnsi="Times New Roman"/>
          <w:lang w:val="pl-PL"/>
        </w:rPr>
        <w:t xml:space="preserve"> tarczycowa. Wole guzowate nadczynne. Wole guzowate obojętne. Rak tarczycy. Zapalenia tarczycy.  </w:t>
      </w:r>
    </w:p>
    <w:p w14:paraId="7EFF224F" w14:textId="3C4198DC" w:rsidR="00C00535" w:rsidRPr="00721E64" w:rsidRDefault="00C00535" w:rsidP="00C00535">
      <w:p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lang w:val="pl-PL" w:eastAsia="ja-JP"/>
        </w:rPr>
      </w:pPr>
      <w:r>
        <w:rPr>
          <w:rFonts w:ascii="Times New Roman" w:hAnsi="Times New Roman"/>
          <w:lang w:val="pl-PL"/>
        </w:rPr>
        <w:t>3</w:t>
      </w:r>
      <w:r w:rsidRPr="00721E64">
        <w:rPr>
          <w:rFonts w:ascii="Times New Roman" w:hAnsi="Times New Roman"/>
          <w:lang w:val="pl-PL"/>
        </w:rPr>
        <w:t xml:space="preserve">. </w:t>
      </w:r>
      <w:proofErr w:type="spellStart"/>
      <w:r w:rsidRPr="00721E64">
        <w:rPr>
          <w:rFonts w:ascii="Times New Roman" w:hAnsi="Times New Roman"/>
        </w:rPr>
        <w:t>Zapalenie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tarczycy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i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nowotwory</w:t>
      </w:r>
      <w:proofErr w:type="spellEnd"/>
      <w:r w:rsidRPr="00721E64">
        <w:rPr>
          <w:rFonts w:ascii="Times New Roman" w:hAnsi="Times New Roman"/>
        </w:rPr>
        <w:t xml:space="preserve">.  </w:t>
      </w:r>
    </w:p>
    <w:p w14:paraId="62C61B15" w14:textId="77777777" w:rsidR="00C00535" w:rsidRDefault="00C00535" w:rsidP="00C00535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eastAsia="MS Mincho" w:hAnsi="Times New Roman"/>
          <w:color w:val="000000" w:themeColor="text1"/>
          <w:lang w:eastAsia="ja-JP"/>
        </w:rPr>
        <w:t>4</w:t>
      </w:r>
      <w:r w:rsidRPr="00721E64">
        <w:rPr>
          <w:rFonts w:ascii="Times New Roman" w:eastAsia="MS Mincho" w:hAnsi="Times New Roman"/>
          <w:color w:val="000000" w:themeColor="text1"/>
          <w:lang w:eastAsia="ja-JP"/>
        </w:rPr>
        <w:t xml:space="preserve">. </w:t>
      </w:r>
      <w:proofErr w:type="spellStart"/>
      <w:r w:rsidRPr="00721E64">
        <w:rPr>
          <w:rFonts w:ascii="Times New Roman" w:hAnsi="Times New Roman"/>
        </w:rPr>
        <w:t>Nadczynność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i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niedoczynność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nadnerczy</w:t>
      </w:r>
      <w:proofErr w:type="spellEnd"/>
      <w:r w:rsidRPr="00721E64">
        <w:rPr>
          <w:rFonts w:ascii="Times New Roman" w:hAnsi="Times New Roman"/>
        </w:rPr>
        <w:t xml:space="preserve"> (</w:t>
      </w:r>
      <w:proofErr w:type="spellStart"/>
      <w:r w:rsidRPr="00721E64">
        <w:rPr>
          <w:rFonts w:ascii="Times New Roman" w:hAnsi="Times New Roman"/>
        </w:rPr>
        <w:t>definicja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i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etiopatogeneza</w:t>
      </w:r>
      <w:proofErr w:type="spellEnd"/>
      <w:r w:rsidRPr="00721E64">
        <w:rPr>
          <w:rFonts w:ascii="Times New Roman" w:hAnsi="Times New Roman"/>
        </w:rPr>
        <w:t xml:space="preserve">, </w:t>
      </w:r>
      <w:proofErr w:type="spellStart"/>
      <w:r w:rsidRPr="00721E64">
        <w:rPr>
          <w:rFonts w:ascii="Times New Roman" w:hAnsi="Times New Roman"/>
        </w:rPr>
        <w:t>obraz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kliniczny</w:t>
      </w:r>
      <w:proofErr w:type="spellEnd"/>
      <w:r w:rsidRPr="00721E64">
        <w:rPr>
          <w:rFonts w:ascii="Times New Roman" w:hAnsi="Times New Roman"/>
        </w:rPr>
        <w:t xml:space="preserve">, </w:t>
      </w:r>
      <w:proofErr w:type="spellStart"/>
      <w:r w:rsidRPr="00721E64">
        <w:rPr>
          <w:rFonts w:ascii="Times New Roman" w:hAnsi="Times New Roman"/>
        </w:rPr>
        <w:t>rozpoznanie</w:t>
      </w:r>
      <w:proofErr w:type="spellEnd"/>
      <w:r w:rsidRPr="00721E64">
        <w:rPr>
          <w:rFonts w:ascii="Times New Roman" w:hAnsi="Times New Roman"/>
        </w:rPr>
        <w:t xml:space="preserve">, </w:t>
      </w:r>
      <w:proofErr w:type="spellStart"/>
      <w:r w:rsidRPr="00721E64">
        <w:rPr>
          <w:rFonts w:ascii="Times New Roman" w:hAnsi="Times New Roman"/>
        </w:rPr>
        <w:t>różnicowanie</w:t>
      </w:r>
      <w:proofErr w:type="spellEnd"/>
      <w:r w:rsidRPr="00721E64">
        <w:rPr>
          <w:rFonts w:ascii="Times New Roman" w:hAnsi="Times New Roman"/>
        </w:rPr>
        <w:t xml:space="preserve">, </w:t>
      </w:r>
      <w:proofErr w:type="spellStart"/>
      <w:r w:rsidRPr="00721E64">
        <w:rPr>
          <w:rFonts w:ascii="Times New Roman" w:hAnsi="Times New Roman"/>
        </w:rPr>
        <w:t>leczenie</w:t>
      </w:r>
      <w:proofErr w:type="spellEnd"/>
      <w:r w:rsidRPr="00721E64">
        <w:rPr>
          <w:rFonts w:ascii="Times New Roman" w:hAnsi="Times New Roman"/>
        </w:rPr>
        <w:t xml:space="preserve">, </w:t>
      </w:r>
      <w:proofErr w:type="spellStart"/>
      <w:r w:rsidRPr="00721E64">
        <w:rPr>
          <w:rFonts w:ascii="Times New Roman" w:hAnsi="Times New Roman"/>
        </w:rPr>
        <w:t>rokowanie</w:t>
      </w:r>
      <w:proofErr w:type="spellEnd"/>
      <w:r w:rsidRPr="00721E64">
        <w:rPr>
          <w:rFonts w:ascii="Times New Roman" w:hAnsi="Times New Roman"/>
        </w:rPr>
        <w:t xml:space="preserve">): </w:t>
      </w:r>
      <w:proofErr w:type="spellStart"/>
      <w:r w:rsidRPr="00721E64">
        <w:rPr>
          <w:rFonts w:ascii="Times New Roman" w:hAnsi="Times New Roman"/>
        </w:rPr>
        <w:t>zespół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Cushinga</w:t>
      </w:r>
      <w:proofErr w:type="spellEnd"/>
      <w:r w:rsidRPr="00721E64">
        <w:rPr>
          <w:rFonts w:ascii="Times New Roman" w:hAnsi="Times New Roman"/>
        </w:rPr>
        <w:t xml:space="preserve">, </w:t>
      </w:r>
      <w:proofErr w:type="spellStart"/>
      <w:r w:rsidRPr="00721E64">
        <w:rPr>
          <w:rFonts w:ascii="Times New Roman" w:hAnsi="Times New Roman"/>
        </w:rPr>
        <w:t>pierwotny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hiperaldosteronizm</w:t>
      </w:r>
      <w:proofErr w:type="spellEnd"/>
      <w:r w:rsidRPr="00721E64">
        <w:rPr>
          <w:rFonts w:ascii="Times New Roman" w:hAnsi="Times New Roman"/>
        </w:rPr>
        <w:t xml:space="preserve">, </w:t>
      </w:r>
      <w:proofErr w:type="spellStart"/>
      <w:r w:rsidRPr="00721E64">
        <w:rPr>
          <w:rFonts w:ascii="Times New Roman" w:hAnsi="Times New Roman"/>
        </w:rPr>
        <w:t>guz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chromochłonny</w:t>
      </w:r>
      <w:proofErr w:type="spellEnd"/>
      <w:r w:rsidRPr="00721E64">
        <w:rPr>
          <w:rFonts w:ascii="Times New Roman" w:hAnsi="Times New Roman"/>
        </w:rPr>
        <w:t xml:space="preserve">, </w:t>
      </w:r>
      <w:proofErr w:type="spellStart"/>
      <w:r w:rsidRPr="00721E64">
        <w:rPr>
          <w:rFonts w:ascii="Times New Roman" w:hAnsi="Times New Roman"/>
        </w:rPr>
        <w:t>zespoły</w:t>
      </w:r>
      <w:proofErr w:type="spellEnd"/>
      <w:r w:rsidRPr="00721E64">
        <w:rPr>
          <w:rFonts w:ascii="Times New Roman" w:hAnsi="Times New Roman"/>
        </w:rPr>
        <w:t xml:space="preserve"> WPN. </w:t>
      </w:r>
    </w:p>
    <w:p w14:paraId="3B6ED451" w14:textId="77777777" w:rsidR="00C00535" w:rsidRDefault="00C00535" w:rsidP="00C00535">
      <w:pPr>
        <w:pStyle w:val="Akapitzlist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5</w:t>
      </w:r>
      <w:r w:rsidRPr="00721E64">
        <w:rPr>
          <w:rFonts w:ascii="Times New Roman" w:hAnsi="Times New Roman"/>
          <w:color w:val="000000" w:themeColor="text1"/>
          <w:lang w:val="pl-PL"/>
        </w:rPr>
        <w:t>. Przypadkowo wykryty guz nadnercza – diagnostyka obrazowa i hormonalna</w:t>
      </w:r>
      <w:r w:rsidRPr="00721E64">
        <w:rPr>
          <w:rFonts w:ascii="Times New Roman" w:hAnsi="Times New Roman"/>
          <w:lang w:val="pl-PL"/>
        </w:rPr>
        <w:t>.  Rak nadnercza. Zespoły mnogich nowotworów układu wydzielania wewnętrznego. Nadczynność i niedoczynność przytarczyc.</w:t>
      </w:r>
    </w:p>
    <w:p w14:paraId="4D73AF51" w14:textId="25D3EFF5" w:rsidR="00C00535" w:rsidRPr="00721E64" w:rsidRDefault="00C00535" w:rsidP="00C00535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6</w:t>
      </w:r>
      <w:r w:rsidRPr="00721E64">
        <w:rPr>
          <w:rFonts w:ascii="Times New Roman" w:hAnsi="Times New Roman"/>
          <w:lang w:val="pl-PL"/>
        </w:rPr>
        <w:t xml:space="preserve">. </w:t>
      </w:r>
      <w:r w:rsidRPr="00721E64">
        <w:rPr>
          <w:rFonts w:ascii="Times New Roman" w:hAnsi="Times New Roman"/>
        </w:rPr>
        <w:t xml:space="preserve">Guzy </w:t>
      </w:r>
      <w:proofErr w:type="spellStart"/>
      <w:r w:rsidRPr="00721E64">
        <w:rPr>
          <w:rFonts w:ascii="Times New Roman" w:hAnsi="Times New Roman"/>
        </w:rPr>
        <w:t>przysadki</w:t>
      </w:r>
      <w:proofErr w:type="spellEnd"/>
      <w:r w:rsidRPr="00721E64">
        <w:rPr>
          <w:rFonts w:ascii="Times New Roman" w:hAnsi="Times New Roman"/>
        </w:rPr>
        <w:t xml:space="preserve"> – </w:t>
      </w:r>
      <w:proofErr w:type="spellStart"/>
      <w:r w:rsidRPr="00721E64">
        <w:rPr>
          <w:rFonts w:ascii="Times New Roman" w:hAnsi="Times New Roman"/>
        </w:rPr>
        <w:t>guz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prolaktynowy</w:t>
      </w:r>
      <w:proofErr w:type="spellEnd"/>
      <w:r w:rsidRPr="00721E64">
        <w:rPr>
          <w:rFonts w:ascii="Times New Roman" w:hAnsi="Times New Roman"/>
        </w:rPr>
        <w:t xml:space="preserve">, </w:t>
      </w:r>
      <w:proofErr w:type="spellStart"/>
      <w:r w:rsidRPr="00721E64">
        <w:rPr>
          <w:rFonts w:ascii="Times New Roman" w:hAnsi="Times New Roman"/>
        </w:rPr>
        <w:t>guz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wydzielający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hormon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wzrostu</w:t>
      </w:r>
      <w:proofErr w:type="spellEnd"/>
      <w:r w:rsidRPr="00721E64">
        <w:rPr>
          <w:rFonts w:ascii="Times New Roman" w:hAnsi="Times New Roman"/>
        </w:rPr>
        <w:t xml:space="preserve">, </w:t>
      </w:r>
      <w:proofErr w:type="spellStart"/>
      <w:r w:rsidRPr="00721E64">
        <w:rPr>
          <w:rFonts w:ascii="Times New Roman" w:hAnsi="Times New Roman"/>
        </w:rPr>
        <w:t>choroba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Cushinga</w:t>
      </w:r>
      <w:proofErr w:type="spellEnd"/>
      <w:r w:rsidRPr="00721E64">
        <w:rPr>
          <w:rFonts w:ascii="Times New Roman" w:hAnsi="Times New Roman"/>
        </w:rPr>
        <w:t xml:space="preserve">, </w:t>
      </w:r>
      <w:proofErr w:type="spellStart"/>
      <w:r w:rsidRPr="00721E64">
        <w:rPr>
          <w:rFonts w:ascii="Times New Roman" w:hAnsi="Times New Roman"/>
        </w:rPr>
        <w:t>niedoczynność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przysadki</w:t>
      </w:r>
      <w:proofErr w:type="spellEnd"/>
      <w:r w:rsidRPr="00721E64">
        <w:rPr>
          <w:rFonts w:ascii="Times New Roman" w:hAnsi="Times New Roman"/>
        </w:rPr>
        <w:t xml:space="preserve"> (</w:t>
      </w:r>
      <w:proofErr w:type="spellStart"/>
      <w:r w:rsidRPr="00721E64">
        <w:rPr>
          <w:rFonts w:ascii="Times New Roman" w:hAnsi="Times New Roman"/>
        </w:rPr>
        <w:t>definicja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i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etiopatogeneza</w:t>
      </w:r>
      <w:proofErr w:type="spellEnd"/>
      <w:r w:rsidRPr="00721E64">
        <w:rPr>
          <w:rFonts w:ascii="Times New Roman" w:hAnsi="Times New Roman"/>
        </w:rPr>
        <w:t xml:space="preserve">, </w:t>
      </w:r>
      <w:proofErr w:type="spellStart"/>
      <w:r w:rsidRPr="00721E64">
        <w:rPr>
          <w:rFonts w:ascii="Times New Roman" w:hAnsi="Times New Roman"/>
        </w:rPr>
        <w:t>obraz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kliniczny</w:t>
      </w:r>
      <w:proofErr w:type="spellEnd"/>
      <w:r w:rsidRPr="00721E64">
        <w:rPr>
          <w:rFonts w:ascii="Times New Roman" w:hAnsi="Times New Roman"/>
        </w:rPr>
        <w:t xml:space="preserve">, </w:t>
      </w:r>
      <w:proofErr w:type="spellStart"/>
      <w:r w:rsidRPr="00721E64">
        <w:rPr>
          <w:rFonts w:ascii="Times New Roman" w:hAnsi="Times New Roman"/>
        </w:rPr>
        <w:t>rozpoznanie</w:t>
      </w:r>
      <w:proofErr w:type="spellEnd"/>
      <w:r w:rsidRPr="00721E64">
        <w:rPr>
          <w:rFonts w:ascii="Times New Roman" w:hAnsi="Times New Roman"/>
        </w:rPr>
        <w:t xml:space="preserve">, </w:t>
      </w:r>
      <w:proofErr w:type="spellStart"/>
      <w:r w:rsidRPr="00721E64">
        <w:rPr>
          <w:rFonts w:ascii="Times New Roman" w:hAnsi="Times New Roman"/>
        </w:rPr>
        <w:t>różnicowanie</w:t>
      </w:r>
      <w:proofErr w:type="spellEnd"/>
      <w:r w:rsidRPr="00721E64">
        <w:rPr>
          <w:rFonts w:ascii="Times New Roman" w:hAnsi="Times New Roman"/>
        </w:rPr>
        <w:t xml:space="preserve">, </w:t>
      </w:r>
      <w:proofErr w:type="spellStart"/>
      <w:r w:rsidRPr="00721E64">
        <w:rPr>
          <w:rFonts w:ascii="Times New Roman" w:hAnsi="Times New Roman"/>
        </w:rPr>
        <w:t>leczenie</w:t>
      </w:r>
      <w:proofErr w:type="spellEnd"/>
      <w:r w:rsidRPr="00721E64">
        <w:rPr>
          <w:rFonts w:ascii="Times New Roman" w:hAnsi="Times New Roman"/>
        </w:rPr>
        <w:t xml:space="preserve">, </w:t>
      </w:r>
      <w:proofErr w:type="spellStart"/>
      <w:r w:rsidRPr="00721E64">
        <w:rPr>
          <w:rFonts w:ascii="Times New Roman" w:hAnsi="Times New Roman"/>
        </w:rPr>
        <w:t>rokowanie</w:t>
      </w:r>
      <w:proofErr w:type="spellEnd"/>
      <w:r w:rsidRPr="00721E64">
        <w:rPr>
          <w:rFonts w:ascii="Times New Roman" w:hAnsi="Times New Roman"/>
        </w:rPr>
        <w:t xml:space="preserve">), </w:t>
      </w:r>
      <w:proofErr w:type="spellStart"/>
      <w:r w:rsidRPr="00721E64">
        <w:rPr>
          <w:rFonts w:ascii="Times New Roman" w:hAnsi="Times New Roman"/>
        </w:rPr>
        <w:t>moczówka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prosta</w:t>
      </w:r>
      <w:proofErr w:type="spellEnd"/>
      <w:r w:rsidRPr="00721E64">
        <w:rPr>
          <w:rFonts w:ascii="Times New Roman" w:hAnsi="Times New Roman"/>
        </w:rPr>
        <w:t xml:space="preserve">. </w:t>
      </w:r>
    </w:p>
    <w:p w14:paraId="6A199A4E" w14:textId="757E0316" w:rsidR="00C00535" w:rsidRPr="00721E64" w:rsidRDefault="00C00535" w:rsidP="00C00535">
      <w:pPr>
        <w:spacing w:after="8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7</w:t>
      </w:r>
      <w:r w:rsidRPr="00721E64">
        <w:rPr>
          <w:rFonts w:ascii="Times New Roman" w:hAnsi="Times New Roman"/>
          <w:lang w:val="pl-PL"/>
        </w:rPr>
        <w:t xml:space="preserve">. Choroby przysadki – guzy hormonalnie czynne, niedoczynność przysadki, zespół nieadekwatnego wydzielania wazopresyny (definicja i etiopatogeneza, obraz kliniczny, rozpoznanie, różnicowanie, leczenie, rokowanie). </w:t>
      </w:r>
    </w:p>
    <w:p w14:paraId="7341810B" w14:textId="67290448" w:rsidR="00C00535" w:rsidRPr="00721E64" w:rsidRDefault="00C00535" w:rsidP="00C00535">
      <w:p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8</w:t>
      </w:r>
      <w:r w:rsidRPr="00721E64">
        <w:rPr>
          <w:rFonts w:ascii="Times New Roman" w:hAnsi="Times New Roman"/>
          <w:lang w:val="pl-PL"/>
        </w:rPr>
        <w:t xml:space="preserve">. </w:t>
      </w:r>
      <w:proofErr w:type="spellStart"/>
      <w:r w:rsidRPr="00721E64">
        <w:rPr>
          <w:rFonts w:ascii="Times New Roman" w:hAnsi="Times New Roman"/>
        </w:rPr>
        <w:t>Hormonalne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zaburzenia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czynności</w:t>
      </w:r>
      <w:proofErr w:type="spellEnd"/>
      <w:r w:rsidRPr="00721E64">
        <w:rPr>
          <w:rFonts w:ascii="Times New Roman" w:hAnsi="Times New Roman"/>
        </w:rPr>
        <w:t xml:space="preserve"> gonad u </w:t>
      </w:r>
      <w:proofErr w:type="spellStart"/>
      <w:r w:rsidRPr="00721E64">
        <w:rPr>
          <w:rFonts w:ascii="Times New Roman" w:hAnsi="Times New Roman"/>
        </w:rPr>
        <w:t>kobiet</w:t>
      </w:r>
      <w:proofErr w:type="spellEnd"/>
      <w:r w:rsidRPr="00721E64">
        <w:rPr>
          <w:rFonts w:ascii="Times New Roman" w:hAnsi="Times New Roman"/>
        </w:rPr>
        <w:t xml:space="preserve">: </w:t>
      </w:r>
      <w:proofErr w:type="spellStart"/>
      <w:r w:rsidRPr="00721E64">
        <w:rPr>
          <w:rFonts w:ascii="Times New Roman" w:hAnsi="Times New Roman"/>
        </w:rPr>
        <w:t>jajniki</w:t>
      </w:r>
      <w:proofErr w:type="spellEnd"/>
      <w:r w:rsidRPr="00721E64">
        <w:rPr>
          <w:rFonts w:ascii="Times New Roman" w:hAnsi="Times New Roman"/>
        </w:rPr>
        <w:t xml:space="preserve">- </w:t>
      </w:r>
      <w:proofErr w:type="spellStart"/>
      <w:r w:rsidRPr="00721E64">
        <w:rPr>
          <w:rFonts w:ascii="Times New Roman" w:hAnsi="Times New Roman"/>
        </w:rPr>
        <w:t>zaburzenia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miesiączkowania</w:t>
      </w:r>
      <w:proofErr w:type="spellEnd"/>
      <w:r w:rsidRPr="00721E64">
        <w:rPr>
          <w:rFonts w:ascii="Times New Roman" w:hAnsi="Times New Roman"/>
        </w:rPr>
        <w:t xml:space="preserve"> (</w:t>
      </w:r>
      <w:proofErr w:type="spellStart"/>
      <w:r w:rsidRPr="00721E64">
        <w:rPr>
          <w:rFonts w:ascii="Times New Roman" w:hAnsi="Times New Roman"/>
        </w:rPr>
        <w:t>pierwotny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i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wtórny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brak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miesiączki</w:t>
      </w:r>
      <w:proofErr w:type="spellEnd"/>
      <w:r w:rsidRPr="00721E64">
        <w:rPr>
          <w:rFonts w:ascii="Times New Roman" w:hAnsi="Times New Roman"/>
        </w:rPr>
        <w:t xml:space="preserve">),  </w:t>
      </w:r>
      <w:proofErr w:type="spellStart"/>
      <w:r w:rsidRPr="00721E64">
        <w:rPr>
          <w:rFonts w:ascii="Times New Roman" w:hAnsi="Times New Roman"/>
        </w:rPr>
        <w:t>zespół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policystycznych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jajników</w:t>
      </w:r>
      <w:proofErr w:type="spellEnd"/>
      <w:r w:rsidRPr="00721E64">
        <w:rPr>
          <w:rFonts w:ascii="Times New Roman" w:hAnsi="Times New Roman"/>
        </w:rPr>
        <w:t xml:space="preserve">, </w:t>
      </w:r>
      <w:proofErr w:type="spellStart"/>
      <w:r w:rsidRPr="00721E64">
        <w:rPr>
          <w:rFonts w:ascii="Times New Roman" w:hAnsi="Times New Roman"/>
        </w:rPr>
        <w:t>guzy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jajnika</w:t>
      </w:r>
      <w:proofErr w:type="spellEnd"/>
      <w:r w:rsidRPr="00721E64">
        <w:rPr>
          <w:rFonts w:ascii="Times New Roman" w:hAnsi="Times New Roman"/>
        </w:rPr>
        <w:t xml:space="preserve">, </w:t>
      </w:r>
      <w:proofErr w:type="spellStart"/>
      <w:r w:rsidRPr="00721E64">
        <w:rPr>
          <w:rFonts w:ascii="Times New Roman" w:hAnsi="Times New Roman"/>
        </w:rPr>
        <w:t>zaburzenia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okresu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okołomenopauzalnego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i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pomenopauzalnego</w:t>
      </w:r>
      <w:proofErr w:type="spellEnd"/>
      <w:r w:rsidRPr="00721E64">
        <w:rPr>
          <w:rFonts w:ascii="Times New Roman" w:hAnsi="Times New Roman"/>
        </w:rPr>
        <w:t xml:space="preserve">. </w:t>
      </w:r>
    </w:p>
    <w:p w14:paraId="3300739D" w14:textId="54462143" w:rsidR="00C00535" w:rsidRPr="00721E64" w:rsidRDefault="00C00535" w:rsidP="00C00535">
      <w:p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721E64">
        <w:rPr>
          <w:rFonts w:ascii="Times New Roman" w:hAnsi="Times New Roman"/>
        </w:rPr>
        <w:t xml:space="preserve">. </w:t>
      </w:r>
      <w:proofErr w:type="spellStart"/>
      <w:r w:rsidRPr="00721E64">
        <w:rPr>
          <w:rFonts w:ascii="Times New Roman" w:hAnsi="Times New Roman"/>
        </w:rPr>
        <w:t>Hormonalne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zaburzenia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czynności</w:t>
      </w:r>
      <w:proofErr w:type="spellEnd"/>
      <w:r w:rsidRPr="00721E64">
        <w:rPr>
          <w:rFonts w:ascii="Times New Roman" w:hAnsi="Times New Roman"/>
        </w:rPr>
        <w:t xml:space="preserve"> gonad u </w:t>
      </w:r>
      <w:proofErr w:type="spellStart"/>
      <w:r w:rsidRPr="00721E64">
        <w:rPr>
          <w:rFonts w:ascii="Times New Roman" w:hAnsi="Times New Roman"/>
        </w:rPr>
        <w:t>mężczyzn</w:t>
      </w:r>
      <w:proofErr w:type="spellEnd"/>
      <w:r w:rsidRPr="00721E64">
        <w:rPr>
          <w:rFonts w:ascii="Times New Roman" w:hAnsi="Times New Roman"/>
        </w:rPr>
        <w:t xml:space="preserve">: </w:t>
      </w:r>
      <w:proofErr w:type="spellStart"/>
      <w:r w:rsidRPr="00721E64">
        <w:rPr>
          <w:rFonts w:ascii="Times New Roman" w:hAnsi="Times New Roman"/>
        </w:rPr>
        <w:t>jądra</w:t>
      </w:r>
      <w:proofErr w:type="spellEnd"/>
      <w:r w:rsidRPr="00721E64">
        <w:rPr>
          <w:rFonts w:ascii="Times New Roman" w:hAnsi="Times New Roman"/>
        </w:rPr>
        <w:t xml:space="preserve"> -</w:t>
      </w:r>
      <w:proofErr w:type="spellStart"/>
      <w:r w:rsidRPr="00721E64">
        <w:rPr>
          <w:rFonts w:ascii="Times New Roman" w:hAnsi="Times New Roman"/>
        </w:rPr>
        <w:t>zaburzenia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czynności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jąder</w:t>
      </w:r>
      <w:proofErr w:type="spellEnd"/>
      <w:r w:rsidRPr="00721E64">
        <w:rPr>
          <w:rFonts w:ascii="Times New Roman" w:hAnsi="Times New Roman"/>
        </w:rPr>
        <w:t xml:space="preserve"> (</w:t>
      </w:r>
      <w:proofErr w:type="spellStart"/>
      <w:r w:rsidRPr="00721E64">
        <w:rPr>
          <w:rFonts w:ascii="Times New Roman" w:hAnsi="Times New Roman"/>
        </w:rPr>
        <w:t>wnętrostwo</w:t>
      </w:r>
      <w:proofErr w:type="spellEnd"/>
      <w:r w:rsidRPr="00721E64">
        <w:rPr>
          <w:rFonts w:ascii="Times New Roman" w:hAnsi="Times New Roman"/>
        </w:rPr>
        <w:t xml:space="preserve">, </w:t>
      </w:r>
      <w:proofErr w:type="spellStart"/>
      <w:r w:rsidRPr="00721E64">
        <w:rPr>
          <w:rFonts w:ascii="Times New Roman" w:hAnsi="Times New Roman"/>
        </w:rPr>
        <w:t>pierwotna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i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wtórna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niewydolność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hormonalna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jąder</w:t>
      </w:r>
      <w:proofErr w:type="spellEnd"/>
      <w:r w:rsidRPr="00721E64">
        <w:rPr>
          <w:rFonts w:ascii="Times New Roman" w:hAnsi="Times New Roman"/>
        </w:rPr>
        <w:t xml:space="preserve">, </w:t>
      </w:r>
      <w:proofErr w:type="spellStart"/>
      <w:r w:rsidRPr="00721E64">
        <w:rPr>
          <w:rFonts w:ascii="Times New Roman" w:hAnsi="Times New Roman"/>
        </w:rPr>
        <w:t>uszkodzenie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kanalików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jądra</w:t>
      </w:r>
      <w:proofErr w:type="spellEnd"/>
      <w:r w:rsidRPr="00721E64">
        <w:rPr>
          <w:rFonts w:ascii="Times New Roman" w:hAnsi="Times New Roman"/>
        </w:rPr>
        <w:t xml:space="preserve">), </w:t>
      </w:r>
      <w:proofErr w:type="spellStart"/>
      <w:r w:rsidRPr="00721E64">
        <w:rPr>
          <w:rFonts w:ascii="Times New Roman" w:hAnsi="Times New Roman"/>
        </w:rPr>
        <w:t>nowotwory</w:t>
      </w:r>
      <w:proofErr w:type="spellEnd"/>
      <w:r w:rsidRPr="00721E64">
        <w:rPr>
          <w:rFonts w:ascii="Times New Roman" w:hAnsi="Times New Roman"/>
        </w:rPr>
        <w:t xml:space="preserve"> </w:t>
      </w:r>
      <w:proofErr w:type="spellStart"/>
      <w:r w:rsidRPr="00721E64">
        <w:rPr>
          <w:rFonts w:ascii="Times New Roman" w:hAnsi="Times New Roman"/>
        </w:rPr>
        <w:t>jądra</w:t>
      </w:r>
      <w:proofErr w:type="spellEnd"/>
      <w:r w:rsidRPr="00721E64">
        <w:rPr>
          <w:rFonts w:ascii="Times New Roman" w:hAnsi="Times New Roman"/>
        </w:rPr>
        <w:t xml:space="preserve">, </w:t>
      </w:r>
      <w:proofErr w:type="spellStart"/>
      <w:r w:rsidRPr="00721E64">
        <w:rPr>
          <w:rFonts w:ascii="Times New Roman" w:hAnsi="Times New Roman"/>
        </w:rPr>
        <w:t>ginekomastia</w:t>
      </w:r>
      <w:proofErr w:type="spellEnd"/>
      <w:r w:rsidRPr="00721E64">
        <w:rPr>
          <w:rFonts w:ascii="Times New Roman" w:hAnsi="Times New Roman"/>
        </w:rPr>
        <w:t xml:space="preserve">. </w:t>
      </w:r>
    </w:p>
    <w:p w14:paraId="3360282D" w14:textId="604BD58D" w:rsidR="00C00535" w:rsidRPr="00721E64" w:rsidRDefault="00C00535" w:rsidP="00C00535">
      <w:pPr>
        <w:spacing w:after="8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10</w:t>
      </w:r>
      <w:r w:rsidRPr="00721E64">
        <w:rPr>
          <w:rFonts w:ascii="Times New Roman" w:hAnsi="Times New Roman"/>
        </w:rPr>
        <w:t xml:space="preserve">. </w:t>
      </w:r>
      <w:r w:rsidRPr="00721E64">
        <w:rPr>
          <w:rFonts w:ascii="Times New Roman" w:hAnsi="Times New Roman"/>
          <w:lang w:val="pl-PL"/>
        </w:rPr>
        <w:t xml:space="preserve">Zaburzenia wodno-elektrolitowe i kwasowo-zasadowe: stany odwodnienia, stany </w:t>
      </w:r>
      <w:proofErr w:type="spellStart"/>
      <w:r w:rsidRPr="00721E64">
        <w:rPr>
          <w:rFonts w:ascii="Times New Roman" w:hAnsi="Times New Roman"/>
          <w:lang w:val="pl-PL"/>
        </w:rPr>
        <w:t>przewodnienia</w:t>
      </w:r>
      <w:proofErr w:type="spellEnd"/>
      <w:r w:rsidRPr="00721E64">
        <w:rPr>
          <w:rFonts w:ascii="Times New Roman" w:hAnsi="Times New Roman"/>
          <w:lang w:val="pl-PL"/>
        </w:rPr>
        <w:t xml:space="preserve">, hiponatremia, </w:t>
      </w:r>
      <w:proofErr w:type="spellStart"/>
      <w:r w:rsidRPr="00721E64">
        <w:rPr>
          <w:rFonts w:ascii="Times New Roman" w:hAnsi="Times New Roman"/>
          <w:lang w:val="pl-PL"/>
        </w:rPr>
        <w:t>hipernatremia</w:t>
      </w:r>
      <w:proofErr w:type="spellEnd"/>
      <w:r w:rsidRPr="00721E64">
        <w:rPr>
          <w:rFonts w:ascii="Times New Roman" w:hAnsi="Times New Roman"/>
          <w:lang w:val="pl-PL"/>
        </w:rPr>
        <w:t xml:space="preserve">, </w:t>
      </w:r>
      <w:proofErr w:type="spellStart"/>
      <w:r w:rsidRPr="00721E64">
        <w:rPr>
          <w:rFonts w:ascii="Times New Roman" w:hAnsi="Times New Roman"/>
          <w:lang w:val="pl-PL"/>
        </w:rPr>
        <w:t>hipokalemia</w:t>
      </w:r>
      <w:proofErr w:type="spellEnd"/>
      <w:r w:rsidRPr="00721E64">
        <w:rPr>
          <w:rFonts w:ascii="Times New Roman" w:hAnsi="Times New Roman"/>
          <w:lang w:val="pl-PL"/>
        </w:rPr>
        <w:t xml:space="preserve">, </w:t>
      </w:r>
      <w:proofErr w:type="spellStart"/>
      <w:r w:rsidRPr="00721E64">
        <w:rPr>
          <w:rFonts w:ascii="Times New Roman" w:hAnsi="Times New Roman"/>
          <w:lang w:val="pl-PL"/>
        </w:rPr>
        <w:t>hiperkalemia</w:t>
      </w:r>
      <w:proofErr w:type="spellEnd"/>
      <w:r w:rsidRPr="00721E64">
        <w:rPr>
          <w:rFonts w:ascii="Times New Roman" w:hAnsi="Times New Roman"/>
          <w:lang w:val="pl-PL"/>
        </w:rPr>
        <w:t xml:space="preserve">, </w:t>
      </w:r>
      <w:proofErr w:type="spellStart"/>
      <w:r w:rsidRPr="00721E64">
        <w:rPr>
          <w:rFonts w:ascii="Times New Roman" w:hAnsi="Times New Roman"/>
          <w:lang w:val="pl-PL"/>
        </w:rPr>
        <w:t>hipomagnezemia</w:t>
      </w:r>
      <w:proofErr w:type="spellEnd"/>
      <w:r w:rsidRPr="00721E64">
        <w:rPr>
          <w:rFonts w:ascii="Times New Roman" w:hAnsi="Times New Roman"/>
          <w:lang w:val="pl-PL"/>
        </w:rPr>
        <w:t xml:space="preserve">, </w:t>
      </w:r>
      <w:proofErr w:type="spellStart"/>
      <w:r w:rsidRPr="00721E64">
        <w:rPr>
          <w:rFonts w:ascii="Times New Roman" w:hAnsi="Times New Roman"/>
          <w:lang w:val="pl-PL"/>
        </w:rPr>
        <w:t>hipermagnezemia</w:t>
      </w:r>
      <w:proofErr w:type="spellEnd"/>
      <w:r w:rsidRPr="00721E64">
        <w:rPr>
          <w:rFonts w:ascii="Times New Roman" w:hAnsi="Times New Roman"/>
          <w:lang w:val="pl-PL"/>
        </w:rPr>
        <w:t xml:space="preserve">, hipokalcemia, hiperkalcemia, </w:t>
      </w:r>
      <w:proofErr w:type="spellStart"/>
      <w:r w:rsidRPr="00721E64">
        <w:rPr>
          <w:rFonts w:ascii="Times New Roman" w:hAnsi="Times New Roman"/>
          <w:lang w:val="pl-PL"/>
        </w:rPr>
        <w:t>hipofosfatemia</w:t>
      </w:r>
      <w:proofErr w:type="spellEnd"/>
      <w:r w:rsidRPr="00721E64">
        <w:rPr>
          <w:rFonts w:ascii="Times New Roman" w:hAnsi="Times New Roman"/>
          <w:lang w:val="pl-PL"/>
        </w:rPr>
        <w:t xml:space="preserve">, </w:t>
      </w:r>
      <w:proofErr w:type="spellStart"/>
      <w:r w:rsidRPr="00721E64">
        <w:rPr>
          <w:rFonts w:ascii="Times New Roman" w:hAnsi="Times New Roman"/>
          <w:lang w:val="pl-PL"/>
        </w:rPr>
        <w:t>hiperfosfatemia</w:t>
      </w:r>
      <w:proofErr w:type="spellEnd"/>
      <w:r w:rsidRPr="00721E64">
        <w:rPr>
          <w:rFonts w:ascii="Times New Roman" w:hAnsi="Times New Roman"/>
          <w:lang w:val="pl-PL"/>
        </w:rPr>
        <w:t xml:space="preserve">; kwasica, </w:t>
      </w:r>
      <w:proofErr w:type="spellStart"/>
      <w:r w:rsidRPr="00721E64">
        <w:rPr>
          <w:rFonts w:ascii="Times New Roman" w:hAnsi="Times New Roman"/>
          <w:lang w:val="pl-PL"/>
        </w:rPr>
        <w:t>zasadowica</w:t>
      </w:r>
      <w:proofErr w:type="spellEnd"/>
      <w:r w:rsidRPr="00721E64">
        <w:rPr>
          <w:rFonts w:ascii="Times New Roman" w:hAnsi="Times New Roman"/>
          <w:lang w:val="pl-PL"/>
        </w:rPr>
        <w:t>.</w:t>
      </w:r>
    </w:p>
    <w:p w14:paraId="0AF20D88" w14:textId="1A675AA5" w:rsidR="00C00535" w:rsidRPr="00721E64" w:rsidRDefault="00C00535" w:rsidP="00C00535">
      <w:pPr>
        <w:spacing w:after="0"/>
        <w:jc w:val="both"/>
        <w:rPr>
          <w:rStyle w:val="tlid-translation"/>
          <w:rFonts w:ascii="Times New Roman" w:hAnsi="Times New Roman"/>
        </w:rPr>
      </w:pPr>
      <w:r>
        <w:rPr>
          <w:rStyle w:val="tlid-translation"/>
          <w:rFonts w:ascii="Times New Roman" w:hAnsi="Times New Roman"/>
        </w:rPr>
        <w:t>11</w:t>
      </w:r>
      <w:r w:rsidRPr="00721E64">
        <w:rPr>
          <w:rStyle w:val="tlid-translation"/>
          <w:rFonts w:ascii="Times New Roman" w:hAnsi="Times New Roman"/>
        </w:rPr>
        <w:t xml:space="preserve">. </w:t>
      </w:r>
      <w:proofErr w:type="spellStart"/>
      <w:r w:rsidRPr="00721E64">
        <w:rPr>
          <w:rStyle w:val="tlid-translation"/>
          <w:rFonts w:ascii="Times New Roman" w:hAnsi="Times New Roman"/>
        </w:rPr>
        <w:t>Choroby</w:t>
      </w:r>
      <w:proofErr w:type="spellEnd"/>
      <w:r w:rsidRPr="00721E64">
        <w:rPr>
          <w:rStyle w:val="tlid-translation"/>
          <w:rFonts w:ascii="Times New Roman" w:hAnsi="Times New Roman"/>
        </w:rPr>
        <w:t xml:space="preserve"> </w:t>
      </w:r>
      <w:proofErr w:type="spellStart"/>
      <w:r w:rsidRPr="00721E64">
        <w:rPr>
          <w:rStyle w:val="tlid-translation"/>
          <w:rFonts w:ascii="Times New Roman" w:hAnsi="Times New Roman"/>
        </w:rPr>
        <w:t>metaboliczne</w:t>
      </w:r>
      <w:proofErr w:type="spellEnd"/>
      <w:r w:rsidRPr="00721E64">
        <w:rPr>
          <w:rStyle w:val="tlid-translation"/>
          <w:rFonts w:ascii="Times New Roman" w:hAnsi="Times New Roman"/>
        </w:rPr>
        <w:t xml:space="preserve"> </w:t>
      </w:r>
      <w:proofErr w:type="spellStart"/>
      <w:r w:rsidRPr="00721E64">
        <w:rPr>
          <w:rStyle w:val="tlid-translation"/>
          <w:rFonts w:ascii="Times New Roman" w:hAnsi="Times New Roman"/>
        </w:rPr>
        <w:t>kości</w:t>
      </w:r>
      <w:proofErr w:type="spellEnd"/>
      <w:r w:rsidRPr="00721E64">
        <w:rPr>
          <w:rStyle w:val="tlid-translation"/>
          <w:rFonts w:ascii="Times New Roman" w:hAnsi="Times New Roman"/>
        </w:rPr>
        <w:t xml:space="preserve">: </w:t>
      </w:r>
      <w:proofErr w:type="spellStart"/>
      <w:r w:rsidRPr="00721E64">
        <w:rPr>
          <w:rStyle w:val="tlid-translation"/>
          <w:rFonts w:ascii="Times New Roman" w:hAnsi="Times New Roman"/>
        </w:rPr>
        <w:t>osteomalacja</w:t>
      </w:r>
      <w:proofErr w:type="spellEnd"/>
      <w:r w:rsidRPr="00721E64">
        <w:rPr>
          <w:rStyle w:val="tlid-translation"/>
          <w:rFonts w:ascii="Times New Roman" w:hAnsi="Times New Roman"/>
        </w:rPr>
        <w:t xml:space="preserve">, </w:t>
      </w:r>
      <w:proofErr w:type="spellStart"/>
      <w:r w:rsidRPr="00721E64">
        <w:rPr>
          <w:rStyle w:val="tlid-translation"/>
          <w:rFonts w:ascii="Times New Roman" w:hAnsi="Times New Roman"/>
        </w:rPr>
        <w:t>osteoporoza</w:t>
      </w:r>
      <w:proofErr w:type="spellEnd"/>
      <w:r w:rsidRPr="00721E64">
        <w:rPr>
          <w:rStyle w:val="tlid-translation"/>
          <w:rFonts w:ascii="Times New Roman" w:hAnsi="Times New Roman"/>
        </w:rPr>
        <w:t xml:space="preserve"> - </w:t>
      </w:r>
      <w:proofErr w:type="spellStart"/>
      <w:r w:rsidRPr="00721E64">
        <w:rPr>
          <w:rStyle w:val="tlid-translation"/>
          <w:rFonts w:ascii="Times New Roman" w:hAnsi="Times New Roman"/>
        </w:rPr>
        <w:t>determinanty</w:t>
      </w:r>
      <w:proofErr w:type="spellEnd"/>
      <w:r w:rsidRPr="00721E64">
        <w:rPr>
          <w:rStyle w:val="tlid-translation"/>
          <w:rFonts w:ascii="Times New Roman" w:hAnsi="Times New Roman"/>
        </w:rPr>
        <w:t xml:space="preserve"> </w:t>
      </w:r>
      <w:proofErr w:type="spellStart"/>
      <w:r w:rsidRPr="00721E64">
        <w:rPr>
          <w:rStyle w:val="tlid-translation"/>
          <w:rFonts w:ascii="Times New Roman" w:hAnsi="Times New Roman"/>
        </w:rPr>
        <w:t>szczytowej</w:t>
      </w:r>
      <w:proofErr w:type="spellEnd"/>
      <w:r w:rsidRPr="00721E64">
        <w:rPr>
          <w:rStyle w:val="tlid-translation"/>
          <w:rFonts w:ascii="Times New Roman" w:hAnsi="Times New Roman"/>
        </w:rPr>
        <w:t xml:space="preserve"> </w:t>
      </w:r>
      <w:proofErr w:type="spellStart"/>
      <w:r w:rsidRPr="00721E64">
        <w:rPr>
          <w:rStyle w:val="tlid-translation"/>
          <w:rFonts w:ascii="Times New Roman" w:hAnsi="Times New Roman"/>
        </w:rPr>
        <w:t>masy</w:t>
      </w:r>
      <w:proofErr w:type="spellEnd"/>
      <w:r w:rsidRPr="00721E64">
        <w:rPr>
          <w:rStyle w:val="tlid-translation"/>
          <w:rFonts w:ascii="Times New Roman" w:hAnsi="Times New Roman"/>
        </w:rPr>
        <w:t xml:space="preserve"> </w:t>
      </w:r>
      <w:proofErr w:type="spellStart"/>
      <w:r w:rsidRPr="00721E64">
        <w:rPr>
          <w:rStyle w:val="tlid-translation"/>
          <w:rFonts w:ascii="Times New Roman" w:hAnsi="Times New Roman"/>
        </w:rPr>
        <w:t>i</w:t>
      </w:r>
      <w:proofErr w:type="spellEnd"/>
      <w:r w:rsidRPr="00721E64">
        <w:rPr>
          <w:rStyle w:val="tlid-translation"/>
          <w:rFonts w:ascii="Times New Roman" w:hAnsi="Times New Roman"/>
        </w:rPr>
        <w:t xml:space="preserve"> </w:t>
      </w:r>
      <w:proofErr w:type="spellStart"/>
      <w:r w:rsidRPr="00721E64">
        <w:rPr>
          <w:rStyle w:val="tlid-translation"/>
          <w:rFonts w:ascii="Times New Roman" w:hAnsi="Times New Roman"/>
        </w:rPr>
        <w:t>gęstości</w:t>
      </w:r>
      <w:proofErr w:type="spellEnd"/>
      <w:r w:rsidRPr="00721E64">
        <w:rPr>
          <w:rStyle w:val="tlid-translation"/>
          <w:rFonts w:ascii="Times New Roman" w:hAnsi="Times New Roman"/>
        </w:rPr>
        <w:t xml:space="preserve"> </w:t>
      </w:r>
      <w:proofErr w:type="spellStart"/>
      <w:r w:rsidRPr="00721E64">
        <w:rPr>
          <w:rStyle w:val="tlid-translation"/>
          <w:rFonts w:ascii="Times New Roman" w:hAnsi="Times New Roman"/>
        </w:rPr>
        <w:t>kości</w:t>
      </w:r>
      <w:proofErr w:type="spellEnd"/>
      <w:r w:rsidRPr="00721E64">
        <w:rPr>
          <w:rStyle w:val="tlid-translation"/>
          <w:rFonts w:ascii="Times New Roman" w:hAnsi="Times New Roman"/>
        </w:rPr>
        <w:t xml:space="preserve">, </w:t>
      </w:r>
      <w:proofErr w:type="spellStart"/>
      <w:r w:rsidRPr="00721E64">
        <w:rPr>
          <w:rStyle w:val="tlid-translation"/>
          <w:rFonts w:ascii="Times New Roman" w:hAnsi="Times New Roman"/>
        </w:rPr>
        <w:t>diagnoza</w:t>
      </w:r>
      <w:proofErr w:type="spellEnd"/>
      <w:r w:rsidRPr="00721E64">
        <w:rPr>
          <w:rStyle w:val="tlid-translation"/>
          <w:rFonts w:ascii="Times New Roman" w:hAnsi="Times New Roman"/>
        </w:rPr>
        <w:t xml:space="preserve"> </w:t>
      </w:r>
      <w:proofErr w:type="spellStart"/>
      <w:r w:rsidRPr="00721E64">
        <w:rPr>
          <w:rStyle w:val="tlid-translation"/>
          <w:rFonts w:ascii="Times New Roman" w:hAnsi="Times New Roman"/>
        </w:rPr>
        <w:t>i</w:t>
      </w:r>
      <w:proofErr w:type="spellEnd"/>
      <w:r w:rsidRPr="00721E64">
        <w:rPr>
          <w:rStyle w:val="tlid-translation"/>
          <w:rFonts w:ascii="Times New Roman" w:hAnsi="Times New Roman"/>
        </w:rPr>
        <w:t xml:space="preserve"> </w:t>
      </w:r>
      <w:proofErr w:type="spellStart"/>
      <w:r w:rsidRPr="00721E64">
        <w:rPr>
          <w:rStyle w:val="tlid-translation"/>
          <w:rFonts w:ascii="Times New Roman" w:hAnsi="Times New Roman"/>
        </w:rPr>
        <w:t>leczenie</w:t>
      </w:r>
      <w:proofErr w:type="spellEnd"/>
      <w:r w:rsidRPr="00721E64">
        <w:rPr>
          <w:rStyle w:val="tlid-translation"/>
          <w:rFonts w:ascii="Times New Roman" w:hAnsi="Times New Roman"/>
        </w:rPr>
        <w:t xml:space="preserve"> </w:t>
      </w:r>
      <w:proofErr w:type="spellStart"/>
      <w:r w:rsidRPr="00721E64">
        <w:rPr>
          <w:rStyle w:val="tlid-translation"/>
          <w:rFonts w:ascii="Times New Roman" w:hAnsi="Times New Roman"/>
        </w:rPr>
        <w:t>osteoporozy</w:t>
      </w:r>
      <w:proofErr w:type="spellEnd"/>
      <w:r w:rsidRPr="00721E64">
        <w:rPr>
          <w:rStyle w:val="tlid-translation"/>
          <w:rFonts w:ascii="Times New Roman" w:hAnsi="Times New Roman"/>
        </w:rPr>
        <w:t xml:space="preserve">, FRAX; </w:t>
      </w:r>
      <w:proofErr w:type="spellStart"/>
      <w:r w:rsidRPr="00721E64">
        <w:rPr>
          <w:rStyle w:val="tlid-translation"/>
          <w:rFonts w:ascii="Times New Roman" w:hAnsi="Times New Roman"/>
        </w:rPr>
        <w:t>pierwotna</w:t>
      </w:r>
      <w:proofErr w:type="spellEnd"/>
      <w:r w:rsidRPr="00721E64">
        <w:rPr>
          <w:rStyle w:val="tlid-translation"/>
          <w:rFonts w:ascii="Times New Roman" w:hAnsi="Times New Roman"/>
        </w:rPr>
        <w:t xml:space="preserve"> </w:t>
      </w:r>
      <w:proofErr w:type="spellStart"/>
      <w:r w:rsidRPr="00721E64">
        <w:rPr>
          <w:rStyle w:val="tlid-translation"/>
          <w:rFonts w:ascii="Times New Roman" w:hAnsi="Times New Roman"/>
        </w:rPr>
        <w:t>i</w:t>
      </w:r>
      <w:proofErr w:type="spellEnd"/>
      <w:r w:rsidRPr="00721E64">
        <w:rPr>
          <w:rStyle w:val="tlid-translation"/>
          <w:rFonts w:ascii="Times New Roman" w:hAnsi="Times New Roman"/>
        </w:rPr>
        <w:t xml:space="preserve"> </w:t>
      </w:r>
      <w:proofErr w:type="spellStart"/>
      <w:r w:rsidRPr="00721E64">
        <w:rPr>
          <w:rStyle w:val="tlid-translation"/>
          <w:rFonts w:ascii="Times New Roman" w:hAnsi="Times New Roman"/>
        </w:rPr>
        <w:t>wtórna</w:t>
      </w:r>
      <w:proofErr w:type="spellEnd"/>
      <w:r w:rsidRPr="00721E64">
        <w:rPr>
          <w:rStyle w:val="tlid-translation"/>
          <w:rFonts w:ascii="Times New Roman" w:hAnsi="Times New Roman"/>
        </w:rPr>
        <w:t xml:space="preserve"> </w:t>
      </w:r>
      <w:proofErr w:type="spellStart"/>
      <w:r w:rsidRPr="00721E64">
        <w:rPr>
          <w:rStyle w:val="tlid-translation"/>
          <w:rFonts w:ascii="Times New Roman" w:hAnsi="Times New Roman"/>
        </w:rPr>
        <w:t>osteoporoza</w:t>
      </w:r>
      <w:proofErr w:type="spellEnd"/>
      <w:r w:rsidRPr="00721E64">
        <w:rPr>
          <w:rStyle w:val="tlid-translation"/>
          <w:rFonts w:ascii="Times New Roman" w:hAnsi="Times New Roman"/>
        </w:rPr>
        <w:t xml:space="preserve">; </w:t>
      </w:r>
      <w:proofErr w:type="spellStart"/>
      <w:r w:rsidRPr="00721E64">
        <w:rPr>
          <w:rStyle w:val="tlid-translation"/>
          <w:rFonts w:ascii="Times New Roman" w:hAnsi="Times New Roman"/>
        </w:rPr>
        <w:t>profilaktyka</w:t>
      </w:r>
      <w:proofErr w:type="spellEnd"/>
      <w:r w:rsidRPr="00721E64">
        <w:rPr>
          <w:rStyle w:val="tlid-translation"/>
          <w:rFonts w:ascii="Times New Roman" w:hAnsi="Times New Roman"/>
        </w:rPr>
        <w:t xml:space="preserve"> </w:t>
      </w:r>
      <w:proofErr w:type="spellStart"/>
      <w:r w:rsidRPr="00721E64">
        <w:rPr>
          <w:rStyle w:val="tlid-translation"/>
          <w:rFonts w:ascii="Times New Roman" w:hAnsi="Times New Roman"/>
        </w:rPr>
        <w:t>osteoporozy</w:t>
      </w:r>
      <w:proofErr w:type="spellEnd"/>
      <w:r w:rsidRPr="00721E64">
        <w:rPr>
          <w:rStyle w:val="tlid-translation"/>
          <w:rFonts w:ascii="Times New Roman" w:hAnsi="Times New Roman"/>
        </w:rPr>
        <w:t>.</w:t>
      </w:r>
    </w:p>
    <w:p w14:paraId="02FDE351" w14:textId="77777777" w:rsidR="00C00535" w:rsidRPr="00721E64" w:rsidRDefault="00C00535" w:rsidP="00C00535">
      <w:pPr>
        <w:spacing w:after="80" w:line="240" w:lineRule="auto"/>
        <w:jc w:val="both"/>
        <w:rPr>
          <w:rFonts w:ascii="Times New Roman" w:hAnsi="Times New Roman"/>
          <w:bCs/>
          <w:lang w:val="pl-PL"/>
        </w:rPr>
      </w:pPr>
    </w:p>
    <w:p w14:paraId="610643C9" w14:textId="77777777" w:rsidR="00C00535" w:rsidRPr="000F242C" w:rsidRDefault="00C00535" w:rsidP="00C00535">
      <w:pPr>
        <w:spacing w:after="0" w:line="240" w:lineRule="auto"/>
        <w:rPr>
          <w:rFonts w:ascii="Times New Roman" w:hAnsi="Times New Roman"/>
          <w:b/>
          <w:color w:val="000000" w:themeColor="text1"/>
          <w:lang w:val="pl-PL"/>
        </w:rPr>
      </w:pPr>
      <w:r w:rsidRPr="000F242C">
        <w:rPr>
          <w:rFonts w:ascii="Times New Roman" w:hAnsi="Times New Roman"/>
          <w:b/>
          <w:color w:val="000000" w:themeColor="text1"/>
          <w:lang w:val="pl-PL"/>
        </w:rPr>
        <w:t xml:space="preserve">Literatura podstawowa: </w:t>
      </w:r>
    </w:p>
    <w:p w14:paraId="48635A0D" w14:textId="77777777" w:rsidR="00C00535" w:rsidRPr="000F242C" w:rsidRDefault="00C00535" w:rsidP="00C00535">
      <w:pPr>
        <w:numPr>
          <w:ilvl w:val="1"/>
          <w:numId w:val="1"/>
        </w:numPr>
        <w:tabs>
          <w:tab w:val="clear" w:pos="1440"/>
          <w:tab w:val="num" w:pos="-360"/>
        </w:tabs>
        <w:spacing w:after="0" w:line="240" w:lineRule="auto"/>
        <w:ind w:left="360"/>
        <w:rPr>
          <w:rFonts w:ascii="Times New Roman" w:hAnsi="Times New Roman"/>
          <w:color w:val="000000" w:themeColor="text1"/>
          <w:lang w:val="pl-PL"/>
        </w:rPr>
      </w:pPr>
      <w:r w:rsidRPr="000F242C">
        <w:rPr>
          <w:rFonts w:ascii="Times New Roman" w:hAnsi="Times New Roman"/>
          <w:color w:val="000000" w:themeColor="text1"/>
          <w:lang w:val="pl-PL"/>
        </w:rPr>
        <w:t>Choroby wewnętrzne  pod red. A Szczeklika. Wyd. Medycyna Praktyczna, Kraków 201</w:t>
      </w:r>
      <w:r>
        <w:rPr>
          <w:rFonts w:ascii="Times New Roman" w:hAnsi="Times New Roman"/>
          <w:color w:val="000000" w:themeColor="text1"/>
          <w:lang w:val="pl-PL"/>
        </w:rPr>
        <w:t>9</w:t>
      </w:r>
    </w:p>
    <w:p w14:paraId="26828203" w14:textId="77777777" w:rsidR="00C00535" w:rsidRPr="000F242C" w:rsidRDefault="00C00535" w:rsidP="00C00535">
      <w:pPr>
        <w:numPr>
          <w:ilvl w:val="1"/>
          <w:numId w:val="1"/>
        </w:numPr>
        <w:tabs>
          <w:tab w:val="clear" w:pos="1440"/>
          <w:tab w:val="num" w:pos="-360"/>
        </w:tabs>
        <w:spacing w:after="0" w:line="240" w:lineRule="auto"/>
        <w:ind w:left="360"/>
        <w:rPr>
          <w:rFonts w:ascii="Times New Roman" w:hAnsi="Times New Roman"/>
          <w:color w:val="000000" w:themeColor="text1"/>
          <w:lang w:val="pl-PL"/>
        </w:rPr>
      </w:pPr>
      <w:proofErr w:type="spellStart"/>
      <w:r w:rsidRPr="000F242C">
        <w:rPr>
          <w:rFonts w:ascii="Times New Roman" w:hAnsi="Times New Roman"/>
          <w:color w:val="000000" w:themeColor="text1"/>
        </w:rPr>
        <w:t>Choroby</w:t>
      </w:r>
      <w:proofErr w:type="spellEnd"/>
      <w:r w:rsidRPr="000F242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F242C">
        <w:rPr>
          <w:rFonts w:ascii="Times New Roman" w:hAnsi="Times New Roman"/>
          <w:color w:val="000000" w:themeColor="text1"/>
        </w:rPr>
        <w:t>wewnętrzne</w:t>
      </w:r>
      <w:proofErr w:type="spellEnd"/>
      <w:r w:rsidRPr="000F242C">
        <w:rPr>
          <w:rFonts w:ascii="Times New Roman" w:hAnsi="Times New Roman"/>
          <w:color w:val="000000" w:themeColor="text1"/>
        </w:rPr>
        <w:t xml:space="preserve"> Davidson. </w:t>
      </w:r>
      <w:r w:rsidRPr="000F242C">
        <w:rPr>
          <w:rFonts w:ascii="Times New Roman" w:hAnsi="Times New Roman"/>
          <w:color w:val="000000" w:themeColor="text1"/>
          <w:shd w:val="clear" w:color="auto" w:fill="FFFFFF"/>
        </w:rPr>
        <w:t xml:space="preserve">Tom 1. N.A. Boon, N.R. </w:t>
      </w:r>
      <w:proofErr w:type="spellStart"/>
      <w:r w:rsidRPr="000F242C">
        <w:rPr>
          <w:rFonts w:ascii="Times New Roman" w:hAnsi="Times New Roman"/>
          <w:color w:val="000000" w:themeColor="text1"/>
          <w:shd w:val="clear" w:color="auto" w:fill="FFFFFF"/>
        </w:rPr>
        <w:t>Colledge</w:t>
      </w:r>
      <w:proofErr w:type="spellEnd"/>
      <w:r w:rsidRPr="000F242C">
        <w:rPr>
          <w:rFonts w:ascii="Times New Roman" w:hAnsi="Times New Roman"/>
          <w:color w:val="000000" w:themeColor="text1"/>
          <w:shd w:val="clear" w:color="auto" w:fill="FFFFFF"/>
        </w:rPr>
        <w:t xml:space="preserve">, B.R. Walker. wyd. </w:t>
      </w:r>
      <w:r w:rsidRPr="000F242C">
        <w:rPr>
          <w:rFonts w:ascii="Times New Roman" w:hAnsi="Times New Roman"/>
          <w:color w:val="000000" w:themeColor="text1"/>
          <w:shd w:val="clear" w:color="auto" w:fill="FFFFFF"/>
          <w:lang w:val="pl-PL"/>
        </w:rPr>
        <w:t>I polskie, red. F. Kokot, L. Hyla-Klekot 560 stron rok wydania: 2009</w:t>
      </w:r>
      <w:r w:rsidRPr="000F242C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77C26608" w14:textId="77777777" w:rsidR="00C00535" w:rsidRPr="000F242C" w:rsidRDefault="00C00535" w:rsidP="00C00535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360"/>
        <w:rPr>
          <w:rFonts w:ascii="Times New Roman" w:hAnsi="Times New Roman"/>
          <w:color w:val="000000" w:themeColor="text1"/>
          <w:lang w:val="pl-PL"/>
        </w:rPr>
      </w:pPr>
      <w:r w:rsidRPr="000F242C">
        <w:rPr>
          <w:rFonts w:ascii="Times New Roman" w:hAnsi="Times New Roman"/>
          <w:color w:val="000000" w:themeColor="text1"/>
          <w:lang w:val="pl-PL"/>
        </w:rPr>
        <w:t xml:space="preserve">Rozpoznanie różnicowe w medycynie wewnętrznej. W. </w:t>
      </w:r>
      <w:proofErr w:type="spellStart"/>
      <w:r w:rsidRPr="000F242C">
        <w:rPr>
          <w:rFonts w:ascii="Times New Roman" w:hAnsi="Times New Roman"/>
          <w:color w:val="000000" w:themeColor="text1"/>
          <w:lang w:val="pl-PL"/>
        </w:rPr>
        <w:t>Siegenthaler</w:t>
      </w:r>
      <w:proofErr w:type="spellEnd"/>
      <w:r w:rsidRPr="000F242C">
        <w:rPr>
          <w:rFonts w:ascii="Times New Roman" w:hAnsi="Times New Roman"/>
          <w:color w:val="000000" w:themeColor="text1"/>
          <w:lang w:val="pl-PL"/>
        </w:rPr>
        <w:t xml:space="preserve">. </w:t>
      </w:r>
      <w:proofErr w:type="spellStart"/>
      <w:r w:rsidRPr="000F242C">
        <w:rPr>
          <w:rFonts w:ascii="Times New Roman" w:hAnsi="Times New Roman"/>
          <w:color w:val="000000" w:themeColor="text1"/>
          <w:lang w:val="pl-PL"/>
        </w:rPr>
        <w:t>MediPage</w:t>
      </w:r>
      <w:proofErr w:type="spellEnd"/>
      <w:r w:rsidRPr="000F242C">
        <w:rPr>
          <w:rFonts w:ascii="Times New Roman" w:hAnsi="Times New Roman"/>
          <w:color w:val="000000" w:themeColor="text1"/>
          <w:lang w:val="pl-PL"/>
        </w:rPr>
        <w:t xml:space="preserve">, Warszawa, 2009 </w:t>
      </w:r>
    </w:p>
    <w:p w14:paraId="77D142E7" w14:textId="77777777" w:rsidR="00C00535" w:rsidRPr="000F242C" w:rsidRDefault="00C00535" w:rsidP="00C00535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360"/>
        <w:rPr>
          <w:rFonts w:ascii="Times New Roman" w:hAnsi="Times New Roman"/>
          <w:color w:val="000000" w:themeColor="text1"/>
          <w:lang w:val="pl-PL"/>
        </w:rPr>
      </w:pPr>
      <w:r w:rsidRPr="000F242C">
        <w:rPr>
          <w:rFonts w:ascii="Times New Roman" w:hAnsi="Times New Roman"/>
          <w:color w:val="000000" w:themeColor="text1"/>
          <w:lang w:val="pl-PL"/>
        </w:rPr>
        <w:t xml:space="preserve">Badanie kliniczne J. </w:t>
      </w:r>
      <w:proofErr w:type="spellStart"/>
      <w:r w:rsidRPr="000F242C">
        <w:rPr>
          <w:rFonts w:ascii="Times New Roman" w:hAnsi="Times New Roman"/>
          <w:color w:val="000000" w:themeColor="text1"/>
          <w:lang w:val="pl-PL"/>
        </w:rPr>
        <w:t>Dacre</w:t>
      </w:r>
      <w:proofErr w:type="spellEnd"/>
      <w:r w:rsidRPr="000F242C">
        <w:rPr>
          <w:rFonts w:ascii="Times New Roman" w:hAnsi="Times New Roman"/>
          <w:color w:val="000000" w:themeColor="text1"/>
          <w:lang w:val="pl-PL"/>
        </w:rPr>
        <w:t xml:space="preserve">, P. </w:t>
      </w:r>
      <w:proofErr w:type="spellStart"/>
      <w:r w:rsidRPr="000F242C">
        <w:rPr>
          <w:rFonts w:ascii="Times New Roman" w:hAnsi="Times New Roman"/>
          <w:color w:val="000000" w:themeColor="text1"/>
          <w:lang w:val="pl-PL"/>
        </w:rPr>
        <w:t>Kopelman</w:t>
      </w:r>
      <w:proofErr w:type="spellEnd"/>
      <w:r w:rsidRPr="000F242C">
        <w:rPr>
          <w:rFonts w:ascii="Times New Roman" w:hAnsi="Times New Roman"/>
          <w:color w:val="000000" w:themeColor="text1"/>
          <w:lang w:val="pl-PL"/>
        </w:rPr>
        <w:t xml:space="preserve"> tłum. B. K. </w:t>
      </w:r>
      <w:proofErr w:type="spellStart"/>
      <w:r w:rsidRPr="000F242C">
        <w:rPr>
          <w:rFonts w:ascii="Times New Roman" w:hAnsi="Times New Roman"/>
          <w:color w:val="000000" w:themeColor="text1"/>
          <w:lang w:val="pl-PL"/>
        </w:rPr>
        <w:t>Kaminski</w:t>
      </w:r>
      <w:proofErr w:type="spellEnd"/>
      <w:r w:rsidRPr="000F242C">
        <w:rPr>
          <w:rFonts w:ascii="Times New Roman" w:hAnsi="Times New Roman"/>
          <w:color w:val="000000" w:themeColor="text1"/>
          <w:lang w:val="pl-PL"/>
        </w:rPr>
        <w:t xml:space="preserve">, Wyd. Lek PZWL, Warszawa, 2004 </w:t>
      </w:r>
    </w:p>
    <w:p w14:paraId="32009DD1" w14:textId="77777777" w:rsidR="00C00535" w:rsidRPr="000F242C" w:rsidRDefault="00C00535" w:rsidP="00C00535">
      <w:pPr>
        <w:spacing w:after="0" w:line="240" w:lineRule="auto"/>
        <w:rPr>
          <w:rFonts w:ascii="Times New Roman" w:hAnsi="Times New Roman"/>
          <w:b/>
          <w:color w:val="000000" w:themeColor="text1"/>
          <w:lang w:val="pl-PL"/>
        </w:rPr>
      </w:pPr>
    </w:p>
    <w:p w14:paraId="5CB3252E" w14:textId="77777777" w:rsidR="00C00535" w:rsidRPr="000F242C" w:rsidRDefault="00C00535" w:rsidP="00C00535">
      <w:pPr>
        <w:spacing w:after="0" w:line="240" w:lineRule="auto"/>
        <w:rPr>
          <w:rFonts w:ascii="Times New Roman" w:hAnsi="Times New Roman"/>
          <w:b/>
          <w:color w:val="000000" w:themeColor="text1"/>
          <w:lang w:val="pl-PL"/>
        </w:rPr>
      </w:pPr>
      <w:r w:rsidRPr="000F242C">
        <w:rPr>
          <w:rFonts w:ascii="Times New Roman" w:hAnsi="Times New Roman"/>
          <w:b/>
          <w:color w:val="000000" w:themeColor="text1"/>
          <w:lang w:val="pl-PL"/>
        </w:rPr>
        <w:t xml:space="preserve">Literatura uzupełniająca: </w:t>
      </w:r>
    </w:p>
    <w:p w14:paraId="5FA62FC6" w14:textId="77777777" w:rsidR="00C00535" w:rsidRPr="002F2C0C" w:rsidRDefault="00C00535" w:rsidP="00C00535">
      <w:pPr>
        <w:pStyle w:val="Akapitzlist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2F2C0C">
        <w:rPr>
          <w:rFonts w:ascii="Times New Roman" w:hAnsi="Times New Roman"/>
          <w:color w:val="000000" w:themeColor="text1"/>
        </w:rPr>
        <w:t>Diabetologia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2F2C0C">
        <w:rPr>
          <w:rFonts w:ascii="Times New Roman" w:hAnsi="Times New Roman"/>
          <w:color w:val="000000" w:themeColor="text1"/>
        </w:rPr>
        <w:t>Wielka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 Interna. Pod red. D. </w:t>
      </w:r>
      <w:proofErr w:type="spellStart"/>
      <w:r w:rsidRPr="002F2C0C">
        <w:rPr>
          <w:rFonts w:ascii="Times New Roman" w:hAnsi="Times New Roman"/>
          <w:color w:val="000000" w:themeColor="text1"/>
        </w:rPr>
        <w:t>Moczulskiego</w:t>
      </w:r>
      <w:proofErr w:type="spellEnd"/>
      <w:r w:rsidRPr="002F2C0C">
        <w:rPr>
          <w:rFonts w:ascii="Times New Roman" w:hAnsi="Times New Roman"/>
          <w:color w:val="000000" w:themeColor="text1"/>
        </w:rPr>
        <w:t>. Medical Tribune Polska.</w:t>
      </w:r>
    </w:p>
    <w:p w14:paraId="0583A583" w14:textId="77777777" w:rsidR="00C00535" w:rsidRPr="002F2C0C" w:rsidRDefault="00C00535" w:rsidP="00C00535">
      <w:pPr>
        <w:pStyle w:val="Akapitzlist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2F2C0C">
        <w:rPr>
          <w:rFonts w:ascii="Times New Roman" w:hAnsi="Times New Roman"/>
          <w:color w:val="000000" w:themeColor="text1"/>
        </w:rPr>
        <w:t>Endokrynologia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2F2C0C">
        <w:rPr>
          <w:rFonts w:ascii="Times New Roman" w:hAnsi="Times New Roman"/>
          <w:color w:val="000000" w:themeColor="text1"/>
        </w:rPr>
        <w:t>Wielka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 Interna. Pod red. W. </w:t>
      </w:r>
      <w:proofErr w:type="spellStart"/>
      <w:r w:rsidRPr="002F2C0C">
        <w:rPr>
          <w:rFonts w:ascii="Times New Roman" w:hAnsi="Times New Roman"/>
          <w:color w:val="000000" w:themeColor="text1"/>
        </w:rPr>
        <w:t>Zgliczyńskiego</w:t>
      </w:r>
      <w:proofErr w:type="spellEnd"/>
      <w:r w:rsidRPr="002F2C0C">
        <w:rPr>
          <w:rFonts w:ascii="Times New Roman" w:hAnsi="Times New Roman"/>
          <w:color w:val="000000" w:themeColor="text1"/>
        </w:rPr>
        <w:t>. Medical Tribune Polska.</w:t>
      </w:r>
    </w:p>
    <w:p w14:paraId="26713941" w14:textId="77777777" w:rsidR="00C00535" w:rsidRPr="002F2C0C" w:rsidRDefault="00C00535" w:rsidP="00C00535">
      <w:pPr>
        <w:pStyle w:val="Akapitzlist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2F2C0C">
        <w:rPr>
          <w:rFonts w:ascii="Times New Roman" w:hAnsi="Times New Roman"/>
          <w:color w:val="000000" w:themeColor="text1"/>
        </w:rPr>
        <w:t>Cukrzyca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2F2C0C">
        <w:rPr>
          <w:rFonts w:ascii="Times New Roman" w:hAnsi="Times New Roman"/>
          <w:color w:val="000000" w:themeColor="text1"/>
        </w:rPr>
        <w:t>Kompendium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. Pod red. J. </w:t>
      </w:r>
      <w:proofErr w:type="spellStart"/>
      <w:r w:rsidRPr="002F2C0C">
        <w:rPr>
          <w:rFonts w:ascii="Times New Roman" w:hAnsi="Times New Roman"/>
          <w:color w:val="000000" w:themeColor="text1"/>
        </w:rPr>
        <w:t>Sieradzkiego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2F2C0C">
        <w:rPr>
          <w:rFonts w:ascii="Times New Roman" w:hAnsi="Times New Roman"/>
          <w:color w:val="000000" w:themeColor="text1"/>
        </w:rPr>
        <w:t>ViaMedica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F2C0C">
        <w:rPr>
          <w:rFonts w:ascii="Times New Roman" w:hAnsi="Times New Roman"/>
          <w:color w:val="000000" w:themeColor="text1"/>
        </w:rPr>
        <w:t>Gdańsk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 2009.</w:t>
      </w:r>
    </w:p>
    <w:p w14:paraId="60AE41F6" w14:textId="77777777" w:rsidR="00C00535" w:rsidRPr="002F2C0C" w:rsidRDefault="00C00535" w:rsidP="00C00535">
      <w:pPr>
        <w:pStyle w:val="Akapitzlist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2F2C0C">
        <w:rPr>
          <w:rFonts w:ascii="Times New Roman" w:hAnsi="Times New Roman"/>
          <w:color w:val="000000" w:themeColor="text1"/>
        </w:rPr>
        <w:t>Choroby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F2C0C">
        <w:rPr>
          <w:rFonts w:ascii="Times New Roman" w:hAnsi="Times New Roman"/>
          <w:color w:val="000000" w:themeColor="text1"/>
        </w:rPr>
        <w:t>wewnętrzne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 pod red. G. </w:t>
      </w:r>
      <w:proofErr w:type="spellStart"/>
      <w:r w:rsidRPr="002F2C0C">
        <w:rPr>
          <w:rFonts w:ascii="Times New Roman" w:hAnsi="Times New Roman"/>
          <w:color w:val="000000" w:themeColor="text1"/>
        </w:rPr>
        <w:t>Herolda</w:t>
      </w:r>
      <w:proofErr w:type="spellEnd"/>
      <w:r w:rsidRPr="002F2C0C">
        <w:rPr>
          <w:rFonts w:ascii="Times New Roman" w:hAnsi="Times New Roman"/>
          <w:color w:val="000000" w:themeColor="text1"/>
        </w:rPr>
        <w:t>, Wyd. Lek PZWL, Warszawa, 2008 ]</w:t>
      </w:r>
    </w:p>
    <w:p w14:paraId="182561EC" w14:textId="77777777" w:rsidR="00C00535" w:rsidRPr="002F2C0C" w:rsidRDefault="00C00535" w:rsidP="00C00535">
      <w:pPr>
        <w:pStyle w:val="Akapitzlist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 w:themeColor="text1"/>
        </w:rPr>
      </w:pPr>
      <w:r w:rsidRPr="002F2C0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F2C0C">
        <w:rPr>
          <w:rFonts w:ascii="Times New Roman" w:hAnsi="Times New Roman"/>
          <w:color w:val="000000" w:themeColor="text1"/>
        </w:rPr>
        <w:t>Diagnostyka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F2C0C">
        <w:rPr>
          <w:rFonts w:ascii="Times New Roman" w:hAnsi="Times New Roman"/>
          <w:color w:val="000000" w:themeColor="text1"/>
        </w:rPr>
        <w:t>internistyczna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2F2C0C">
        <w:rPr>
          <w:rFonts w:ascii="Times New Roman" w:hAnsi="Times New Roman"/>
          <w:color w:val="000000" w:themeColor="text1"/>
        </w:rPr>
        <w:t>Podręcznik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F2C0C">
        <w:rPr>
          <w:rFonts w:ascii="Times New Roman" w:hAnsi="Times New Roman"/>
          <w:color w:val="000000" w:themeColor="text1"/>
        </w:rPr>
        <w:t>dla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F2C0C">
        <w:rPr>
          <w:rFonts w:ascii="Times New Roman" w:hAnsi="Times New Roman"/>
          <w:color w:val="000000" w:themeColor="text1"/>
        </w:rPr>
        <w:t>lekarzy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F2C0C">
        <w:rPr>
          <w:rFonts w:ascii="Times New Roman" w:hAnsi="Times New Roman"/>
          <w:color w:val="000000" w:themeColor="text1"/>
        </w:rPr>
        <w:t>i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F2C0C">
        <w:rPr>
          <w:rFonts w:ascii="Times New Roman" w:hAnsi="Times New Roman"/>
          <w:color w:val="000000" w:themeColor="text1"/>
        </w:rPr>
        <w:t>studentów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. J. Taton, A. S. Czech Wyd Lek PZWL, Warszawa 2005 </w:t>
      </w:r>
    </w:p>
    <w:p w14:paraId="6D2A4F42" w14:textId="77777777" w:rsidR="00C00535" w:rsidRPr="002F2C0C" w:rsidRDefault="00C00535" w:rsidP="00C00535">
      <w:pPr>
        <w:pStyle w:val="Akapitzlist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2F2C0C">
        <w:rPr>
          <w:rFonts w:ascii="Times New Roman" w:hAnsi="Times New Roman"/>
          <w:color w:val="000000" w:themeColor="text1"/>
        </w:rPr>
        <w:t>Diagnostyka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F2C0C">
        <w:rPr>
          <w:rFonts w:ascii="Times New Roman" w:hAnsi="Times New Roman"/>
          <w:color w:val="000000" w:themeColor="text1"/>
        </w:rPr>
        <w:t>różnicowa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F2C0C">
        <w:rPr>
          <w:rFonts w:ascii="Times New Roman" w:hAnsi="Times New Roman"/>
          <w:color w:val="000000" w:themeColor="text1"/>
        </w:rPr>
        <w:t>objawów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F2C0C">
        <w:rPr>
          <w:rFonts w:ascii="Times New Roman" w:hAnsi="Times New Roman"/>
          <w:color w:val="000000" w:themeColor="text1"/>
        </w:rPr>
        <w:t>chorobowych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 F. J. Kokot, Wyd. Lek. PZWL, Warszawa, 2007 </w:t>
      </w:r>
    </w:p>
    <w:p w14:paraId="0B2F7D7B" w14:textId="77777777" w:rsidR="00C00535" w:rsidRPr="002F2C0C" w:rsidRDefault="00C00535" w:rsidP="00C00535">
      <w:pPr>
        <w:pStyle w:val="Akapitzlist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2F2C0C">
        <w:rPr>
          <w:rFonts w:ascii="Times New Roman" w:hAnsi="Times New Roman"/>
          <w:color w:val="000000" w:themeColor="text1"/>
        </w:rPr>
        <w:t>Poradnik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F2C0C">
        <w:rPr>
          <w:rFonts w:ascii="Times New Roman" w:hAnsi="Times New Roman"/>
          <w:color w:val="000000" w:themeColor="text1"/>
        </w:rPr>
        <w:t>komunikowania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F2C0C">
        <w:rPr>
          <w:rFonts w:ascii="Times New Roman" w:hAnsi="Times New Roman"/>
          <w:color w:val="000000" w:themeColor="text1"/>
        </w:rPr>
        <w:t>się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F2C0C">
        <w:rPr>
          <w:rFonts w:ascii="Times New Roman" w:hAnsi="Times New Roman"/>
          <w:color w:val="000000" w:themeColor="text1"/>
        </w:rPr>
        <w:t>lekarza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 z </w:t>
      </w:r>
      <w:proofErr w:type="spellStart"/>
      <w:r w:rsidRPr="002F2C0C">
        <w:rPr>
          <w:rFonts w:ascii="Times New Roman" w:hAnsi="Times New Roman"/>
          <w:color w:val="000000" w:themeColor="text1"/>
        </w:rPr>
        <w:t>pacjentem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. M. S. </w:t>
      </w:r>
      <w:proofErr w:type="spellStart"/>
      <w:r w:rsidRPr="002F2C0C">
        <w:rPr>
          <w:rFonts w:ascii="Times New Roman" w:hAnsi="Times New Roman"/>
          <w:color w:val="000000" w:themeColor="text1"/>
        </w:rPr>
        <w:t>Hebanowski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, J.E. </w:t>
      </w:r>
      <w:proofErr w:type="spellStart"/>
      <w:r w:rsidRPr="002F2C0C">
        <w:rPr>
          <w:rFonts w:ascii="Times New Roman" w:hAnsi="Times New Roman"/>
          <w:color w:val="000000" w:themeColor="text1"/>
        </w:rPr>
        <w:t>Kliszcz</w:t>
      </w:r>
      <w:proofErr w:type="spellEnd"/>
      <w:r w:rsidRPr="002F2C0C">
        <w:rPr>
          <w:rFonts w:ascii="Times New Roman" w:hAnsi="Times New Roman"/>
          <w:color w:val="000000" w:themeColor="text1"/>
        </w:rPr>
        <w:t xml:space="preserve">, B. U. Trzeciak Wyd. Lek PZWL, Warszawa, 2005 </w:t>
      </w:r>
    </w:p>
    <w:p w14:paraId="37ED9DBE" w14:textId="77777777" w:rsidR="00C00535" w:rsidRPr="002F2C0C" w:rsidRDefault="00C00535" w:rsidP="00C00535">
      <w:pPr>
        <w:spacing w:after="0" w:line="240" w:lineRule="auto"/>
        <w:rPr>
          <w:rFonts w:ascii="Times New Roman" w:hAnsi="Times New Roman"/>
          <w:lang w:val="pl-PL"/>
        </w:rPr>
      </w:pPr>
    </w:p>
    <w:p w14:paraId="31C9557F" w14:textId="77777777" w:rsidR="00C00535" w:rsidRDefault="00C00535" w:rsidP="00C00535">
      <w:pPr>
        <w:spacing w:after="80" w:line="240" w:lineRule="auto"/>
        <w:jc w:val="both"/>
        <w:rPr>
          <w:rFonts w:ascii="Times New Roman" w:hAnsi="Times New Roman"/>
          <w:bCs/>
          <w:lang w:val="pl-PL"/>
        </w:rPr>
      </w:pPr>
    </w:p>
    <w:p w14:paraId="07EB4C4E" w14:textId="667D6608" w:rsidR="00C56E9E" w:rsidRPr="003A58B0" w:rsidRDefault="00C56E9E" w:rsidP="003A58B0">
      <w:pPr>
        <w:pStyle w:val="Akapitzlist"/>
        <w:numPr>
          <w:ilvl w:val="0"/>
          <w:numId w:val="5"/>
        </w:numPr>
        <w:spacing w:after="80" w:line="240" w:lineRule="auto"/>
        <w:jc w:val="both"/>
        <w:rPr>
          <w:rFonts w:ascii="Times New Roman" w:hAnsi="Times New Roman"/>
          <w:bCs/>
          <w:lang w:val="pl-PL"/>
        </w:rPr>
      </w:pPr>
      <w:bookmarkStart w:id="0" w:name="_Hlk158721697"/>
      <w:r w:rsidRPr="003A58B0">
        <w:rPr>
          <w:rFonts w:ascii="Times New Roman" w:hAnsi="Times New Roman"/>
          <w:bCs/>
          <w:lang w:val="pl-PL"/>
        </w:rPr>
        <w:t>Harmonogram jest oparty na planie umieszczonym na stronie wydziału</w:t>
      </w:r>
      <w:r w:rsidR="003A58B0" w:rsidRPr="003A58B0">
        <w:rPr>
          <w:rFonts w:ascii="Times New Roman" w:hAnsi="Times New Roman"/>
          <w:bCs/>
          <w:lang w:val="pl-PL"/>
        </w:rPr>
        <w:t xml:space="preserve">, który jest pierwszorzędnym źródłem do posiłkowania się przez studenta w celu uzyskania informacji, kiedy i gdzie odbywają się zajęcia dydaktyczne. </w:t>
      </w:r>
    </w:p>
    <w:bookmarkEnd w:id="0"/>
    <w:p w14:paraId="13E1A9F4" w14:textId="77777777" w:rsidR="00C00535" w:rsidRPr="00FA2D2C" w:rsidRDefault="00C00535" w:rsidP="00C00535">
      <w:pPr>
        <w:spacing w:after="0" w:line="240" w:lineRule="auto"/>
        <w:jc w:val="right"/>
        <w:rPr>
          <w:rFonts w:ascii="Times New Roman" w:hAnsi="Times New Roman"/>
          <w:lang w:val="pl-PL"/>
        </w:rPr>
      </w:pPr>
    </w:p>
    <w:p w14:paraId="5341ADB0" w14:textId="77777777" w:rsidR="00C00535" w:rsidRDefault="00C00535" w:rsidP="00C00535"/>
    <w:p w14:paraId="6277EB09" w14:textId="77777777" w:rsidR="00EA44D3" w:rsidRDefault="00EA44D3"/>
    <w:sectPr w:rsidR="00EA44D3" w:rsidSect="00493121">
      <w:pgSz w:w="12240" w:h="15840"/>
      <w:pgMar w:top="426" w:right="333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06AB"/>
    <w:multiLevelType w:val="hybridMultilevel"/>
    <w:tmpl w:val="66181A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F439B0"/>
    <w:multiLevelType w:val="hybridMultilevel"/>
    <w:tmpl w:val="A5C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DA55DF"/>
    <w:multiLevelType w:val="hybridMultilevel"/>
    <w:tmpl w:val="985461E6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D9653AA"/>
    <w:multiLevelType w:val="hybridMultilevel"/>
    <w:tmpl w:val="B344C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F7D8D"/>
    <w:multiLevelType w:val="hybridMultilevel"/>
    <w:tmpl w:val="C1E63C92"/>
    <w:lvl w:ilvl="0" w:tplc="A18E61A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343581">
    <w:abstractNumId w:val="2"/>
  </w:num>
  <w:num w:numId="2" w16cid:durableId="200940814">
    <w:abstractNumId w:val="1"/>
  </w:num>
  <w:num w:numId="3" w16cid:durableId="1406220522">
    <w:abstractNumId w:val="0"/>
  </w:num>
  <w:num w:numId="4" w16cid:durableId="2073235983">
    <w:abstractNumId w:val="3"/>
  </w:num>
  <w:num w:numId="5" w16cid:durableId="799608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BB"/>
    <w:rsid w:val="0001299D"/>
    <w:rsid w:val="000B13FF"/>
    <w:rsid w:val="003A58B0"/>
    <w:rsid w:val="003E423B"/>
    <w:rsid w:val="00493121"/>
    <w:rsid w:val="00803ABB"/>
    <w:rsid w:val="008C2E71"/>
    <w:rsid w:val="00C00535"/>
    <w:rsid w:val="00C56E9E"/>
    <w:rsid w:val="00CA3B34"/>
    <w:rsid w:val="00EA44D3"/>
    <w:rsid w:val="00E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18A0"/>
  <w15:chartTrackingRefBased/>
  <w15:docId w15:val="{7885FFE0-18F6-463B-8682-4463152F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535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535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C0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Dajnowska</dc:creator>
  <cp:keywords/>
  <dc:description/>
  <cp:lastModifiedBy>Barbara Samulewicz-Neumann</cp:lastModifiedBy>
  <cp:revision>2</cp:revision>
  <cp:lastPrinted>2024-02-13T12:08:00Z</cp:lastPrinted>
  <dcterms:created xsi:type="dcterms:W3CDTF">2024-02-16T07:33:00Z</dcterms:created>
  <dcterms:modified xsi:type="dcterms:W3CDTF">2024-02-16T07:33:00Z</dcterms:modified>
</cp:coreProperties>
</file>