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3630F" w14:textId="796870D3" w:rsidR="00B32BAC" w:rsidRDefault="00B32BAC" w:rsidP="00B32BAC">
      <w:pPr>
        <w:spacing w:before="100" w:beforeAutospacing="1" w:after="100" w:afterAutospacing="1" w:line="240" w:lineRule="auto"/>
        <w:rPr>
          <w:rFonts w:eastAsia="Times New Roman" w:cs="Calibri"/>
          <w:sz w:val="44"/>
          <w:szCs w:val="44"/>
          <w:lang w:val="en-US" w:eastAsia="pl-PL"/>
        </w:rPr>
      </w:pPr>
      <w:r>
        <w:rPr>
          <w:rFonts w:eastAsia="Times New Roman" w:cs="Calibri"/>
          <w:b/>
          <w:bCs/>
          <w:sz w:val="36"/>
          <w:szCs w:val="36"/>
          <w:lang w:val="en-US" w:eastAsia="pl-PL"/>
        </w:rPr>
        <w:t xml:space="preserve">Subject: </w:t>
      </w:r>
      <w:r w:rsidR="00983546">
        <w:rPr>
          <w:rFonts w:eastAsia="Times New Roman" w:cs="Calibri"/>
          <w:b/>
          <w:bCs/>
          <w:sz w:val="44"/>
          <w:szCs w:val="44"/>
          <w:lang w:val="en-US" w:eastAsia="pl-PL"/>
        </w:rPr>
        <w:t xml:space="preserve">CYTOPHYSIOLOGY </w:t>
      </w:r>
    </w:p>
    <w:p w14:paraId="01DC2C64" w14:textId="34C56539" w:rsidR="00B32BAC" w:rsidRDefault="00B5198E" w:rsidP="00B32BAC">
      <w:pPr>
        <w:spacing w:before="100" w:beforeAutospacing="1" w:after="100" w:afterAutospacing="1" w:line="240" w:lineRule="auto"/>
        <w:rPr>
          <w:rFonts w:eastAsia="Times New Roman" w:cs="Calibri"/>
          <w:sz w:val="36"/>
          <w:szCs w:val="36"/>
          <w:lang w:val="en-US" w:eastAsia="pl-PL"/>
        </w:rPr>
      </w:pPr>
      <w:r>
        <w:rPr>
          <w:rFonts w:eastAsia="Times New Roman" w:cs="Calibri"/>
          <w:b/>
          <w:bCs/>
          <w:sz w:val="36"/>
          <w:szCs w:val="36"/>
          <w:lang w:val="en-US" w:eastAsia="pl-PL"/>
        </w:rPr>
        <w:t>STUDENT'S TEXTBOOKS FOR 2023/2024 ACADEMIC YEAR</w:t>
      </w:r>
      <w:r w:rsidR="00B32BAC">
        <w:rPr>
          <w:rFonts w:eastAsia="Times New Roman" w:cs="Calibri"/>
          <w:b/>
          <w:bCs/>
          <w:sz w:val="36"/>
          <w:szCs w:val="36"/>
          <w:lang w:val="en-US" w:eastAsia="pl-PL"/>
        </w:rPr>
        <w:t>:</w:t>
      </w:r>
    </w:p>
    <w:p w14:paraId="3781908A" w14:textId="301960AB" w:rsidR="00983546" w:rsidRDefault="00B5198E" w:rsidP="00983546">
      <w:pPr>
        <w:spacing w:after="0" w:line="240" w:lineRule="auto"/>
        <w:rPr>
          <w:rFonts w:eastAsia="Times New Roman" w:cs="Calibri"/>
          <w:sz w:val="36"/>
          <w:szCs w:val="36"/>
          <w:lang w:val="en-US" w:eastAsia="pl-PL"/>
        </w:rPr>
      </w:pPr>
      <w:r>
        <w:rPr>
          <w:rStyle w:val="im"/>
          <w:rFonts w:cs="Calibri"/>
          <w:b/>
          <w:bCs/>
          <w:sz w:val="36"/>
          <w:szCs w:val="36"/>
          <w:lang w:val="en-US"/>
        </w:rPr>
        <w:t>BASIC LITERATURE:</w:t>
      </w:r>
      <w:r>
        <w:rPr>
          <w:rFonts w:cs="Calibri"/>
          <w:sz w:val="36"/>
          <w:szCs w:val="36"/>
          <w:lang w:val="en-US"/>
        </w:rPr>
        <w:br/>
      </w:r>
      <w:r>
        <w:rPr>
          <w:rStyle w:val="im"/>
          <w:rFonts w:cs="Calibri"/>
          <w:b/>
          <w:bCs/>
          <w:sz w:val="36"/>
          <w:szCs w:val="36"/>
          <w:lang w:val="en-US"/>
        </w:rPr>
        <w:t>1.</w:t>
      </w:r>
      <w:r>
        <w:rPr>
          <w:rStyle w:val="im"/>
          <w:rFonts w:cs="Calibri"/>
          <w:sz w:val="36"/>
          <w:szCs w:val="36"/>
          <w:lang w:val="en-US"/>
        </w:rPr>
        <w:t xml:space="preserve"> </w:t>
      </w:r>
      <w:r w:rsidR="00983546">
        <w:rPr>
          <w:rFonts w:eastAsia="Times New Roman" w:cs="Calibri"/>
          <w:sz w:val="36"/>
          <w:szCs w:val="36"/>
          <w:lang w:val="en-US" w:eastAsia="pl-PL"/>
        </w:rPr>
        <w:t xml:space="preserve">A. L. </w:t>
      </w:r>
      <w:proofErr w:type="spellStart"/>
      <w:r w:rsidR="00983546">
        <w:rPr>
          <w:rFonts w:eastAsia="Times New Roman" w:cs="Calibri"/>
          <w:sz w:val="36"/>
          <w:szCs w:val="36"/>
          <w:lang w:val="en-US" w:eastAsia="pl-PL"/>
        </w:rPr>
        <w:t>Mescher</w:t>
      </w:r>
      <w:proofErr w:type="spellEnd"/>
      <w:r w:rsidR="00983546">
        <w:rPr>
          <w:rFonts w:eastAsia="Times New Roman" w:cs="Calibri"/>
          <w:sz w:val="36"/>
          <w:szCs w:val="36"/>
          <w:lang w:val="en-US" w:eastAsia="pl-PL"/>
        </w:rPr>
        <w:t xml:space="preserve">, </w:t>
      </w:r>
      <w:proofErr w:type="spellStart"/>
      <w:r w:rsidR="00983546">
        <w:rPr>
          <w:rFonts w:eastAsia="Times New Roman" w:cs="Calibri"/>
          <w:sz w:val="36"/>
          <w:szCs w:val="36"/>
          <w:lang w:val="en-US" w:eastAsia="pl-PL"/>
        </w:rPr>
        <w:t>Junqueira’s</w:t>
      </w:r>
      <w:proofErr w:type="spellEnd"/>
      <w:r w:rsidR="00983546">
        <w:rPr>
          <w:rFonts w:eastAsia="Times New Roman" w:cs="Calibri"/>
          <w:sz w:val="36"/>
          <w:szCs w:val="36"/>
          <w:lang w:val="en-US" w:eastAsia="pl-PL"/>
        </w:rPr>
        <w:t xml:space="preserve"> Basic Histology: Text and Atlas, 15</w:t>
      </w:r>
      <w:r w:rsidR="00983546">
        <w:rPr>
          <w:rFonts w:eastAsia="Times New Roman" w:cs="Calibri"/>
          <w:sz w:val="36"/>
          <w:szCs w:val="36"/>
          <w:vertAlign w:val="superscript"/>
          <w:lang w:val="en-US" w:eastAsia="pl-PL"/>
        </w:rPr>
        <w:t>th</w:t>
      </w:r>
      <w:r w:rsidR="00983546">
        <w:rPr>
          <w:rFonts w:eastAsia="Times New Roman" w:cs="Calibri"/>
          <w:sz w:val="36"/>
          <w:szCs w:val="36"/>
          <w:lang w:val="en-US" w:eastAsia="pl-PL"/>
        </w:rPr>
        <w:t xml:space="preserve"> Edition, Wyd. McGraw-Hill Lange, </w:t>
      </w:r>
      <w:r w:rsidR="00C6241A">
        <w:rPr>
          <w:rFonts w:eastAsia="Times New Roman" w:cs="Calibri"/>
          <w:sz w:val="36"/>
          <w:szCs w:val="36"/>
          <w:lang w:val="en-US" w:eastAsia="pl-PL"/>
        </w:rPr>
        <w:t>Y</w:t>
      </w:r>
      <w:r w:rsidR="00983546">
        <w:rPr>
          <w:rFonts w:eastAsia="Times New Roman" w:cs="Calibri"/>
          <w:sz w:val="36"/>
          <w:szCs w:val="36"/>
          <w:lang w:val="en-US" w:eastAsia="pl-PL"/>
        </w:rPr>
        <w:t xml:space="preserve">. 2018, </w:t>
      </w:r>
    </w:p>
    <w:p w14:paraId="3C35A953" w14:textId="1C305F9C" w:rsidR="00B5198E" w:rsidRDefault="00B5198E" w:rsidP="00983546">
      <w:pPr>
        <w:spacing w:before="100" w:beforeAutospacing="1" w:after="100" w:afterAutospacing="1" w:line="240" w:lineRule="auto"/>
        <w:rPr>
          <w:rStyle w:val="im"/>
          <w:rFonts w:cs="Calibri"/>
          <w:sz w:val="36"/>
          <w:szCs w:val="36"/>
          <w:lang w:val="en-US"/>
        </w:rPr>
      </w:pPr>
      <w:r>
        <w:rPr>
          <w:rFonts w:cs="Calibri"/>
          <w:sz w:val="36"/>
          <w:szCs w:val="36"/>
          <w:lang w:val="en-US"/>
        </w:rPr>
        <w:br/>
      </w:r>
      <w:r>
        <w:rPr>
          <w:rStyle w:val="im"/>
          <w:rFonts w:cs="Calibri"/>
          <w:b/>
          <w:bCs/>
          <w:sz w:val="36"/>
          <w:szCs w:val="36"/>
          <w:lang w:val="en-US"/>
        </w:rPr>
        <w:t>2.</w:t>
      </w:r>
      <w:r>
        <w:rPr>
          <w:rStyle w:val="im"/>
          <w:rFonts w:cs="Calibri"/>
          <w:sz w:val="36"/>
          <w:szCs w:val="36"/>
          <w:lang w:val="en-US"/>
        </w:rPr>
        <w:t xml:space="preserve"> </w:t>
      </w:r>
      <w:r w:rsidR="00983546">
        <w:rPr>
          <w:rStyle w:val="im"/>
          <w:rFonts w:cs="Calibri"/>
          <w:sz w:val="36"/>
          <w:szCs w:val="36"/>
          <w:lang w:val="en-US"/>
        </w:rPr>
        <w:t xml:space="preserve">N. </w:t>
      </w:r>
      <w:proofErr w:type="spellStart"/>
      <w:r w:rsidR="00983546">
        <w:rPr>
          <w:rStyle w:val="im"/>
          <w:rFonts w:cs="Calibri"/>
          <w:sz w:val="36"/>
          <w:szCs w:val="36"/>
          <w:lang w:val="en-US"/>
        </w:rPr>
        <w:t>Chandar</w:t>
      </w:r>
      <w:proofErr w:type="spellEnd"/>
      <w:r w:rsidR="00983546">
        <w:rPr>
          <w:rStyle w:val="im"/>
          <w:rFonts w:cs="Calibri"/>
          <w:sz w:val="36"/>
          <w:szCs w:val="36"/>
          <w:lang w:val="en-US"/>
        </w:rPr>
        <w:t xml:space="preserve">, S. </w:t>
      </w:r>
      <w:proofErr w:type="spellStart"/>
      <w:r w:rsidR="00983546">
        <w:rPr>
          <w:rStyle w:val="im"/>
          <w:rFonts w:cs="Calibri"/>
          <w:sz w:val="36"/>
          <w:szCs w:val="36"/>
          <w:lang w:val="en-US"/>
        </w:rPr>
        <w:t>Viselli</w:t>
      </w:r>
      <w:proofErr w:type="spellEnd"/>
      <w:r w:rsidR="00983546">
        <w:rPr>
          <w:rStyle w:val="im"/>
          <w:rFonts w:cs="Calibri"/>
          <w:sz w:val="36"/>
          <w:szCs w:val="36"/>
          <w:lang w:val="en-US"/>
        </w:rPr>
        <w:t xml:space="preserve">, Cell and Molecular Biology, Wyd. Wolters Kluwer, </w:t>
      </w:r>
      <w:r w:rsidR="00C6241A">
        <w:rPr>
          <w:rStyle w:val="im"/>
          <w:rFonts w:cs="Calibri"/>
          <w:sz w:val="36"/>
          <w:szCs w:val="36"/>
          <w:lang w:val="en-US"/>
        </w:rPr>
        <w:t>SECOND EDITION, Y.2018</w:t>
      </w:r>
    </w:p>
    <w:p w14:paraId="5934B7D8" w14:textId="01AA96CB" w:rsidR="00B32BAC" w:rsidRDefault="00B5198E" w:rsidP="00B32BAC">
      <w:pPr>
        <w:spacing w:before="100" w:beforeAutospacing="1" w:after="100" w:afterAutospacing="1" w:line="240" w:lineRule="auto"/>
        <w:rPr>
          <w:rFonts w:eastAsia="Times New Roman" w:cs="Calibri"/>
          <w:sz w:val="36"/>
          <w:szCs w:val="36"/>
          <w:lang w:val="en-US" w:eastAsia="pl-PL"/>
        </w:rPr>
      </w:pPr>
      <w:r>
        <w:rPr>
          <w:rFonts w:cs="Calibri"/>
          <w:sz w:val="36"/>
          <w:szCs w:val="36"/>
          <w:lang w:val="en-US"/>
        </w:rPr>
        <w:br/>
      </w:r>
      <w:r>
        <w:rPr>
          <w:rStyle w:val="im"/>
          <w:rFonts w:cs="Calibri"/>
          <w:b/>
          <w:bCs/>
          <w:sz w:val="36"/>
          <w:szCs w:val="36"/>
          <w:lang w:val="en-US"/>
        </w:rPr>
        <w:t>SUPPLEMENTARY LITERATURE:</w:t>
      </w:r>
      <w:r>
        <w:rPr>
          <w:rFonts w:cs="Calibri"/>
          <w:sz w:val="36"/>
          <w:szCs w:val="36"/>
          <w:lang w:val="en-US"/>
        </w:rPr>
        <w:br/>
      </w:r>
      <w:r>
        <w:rPr>
          <w:rStyle w:val="im"/>
          <w:rFonts w:cs="Calibri"/>
          <w:b/>
          <w:bCs/>
          <w:sz w:val="36"/>
          <w:szCs w:val="36"/>
          <w:lang w:val="en-US"/>
        </w:rPr>
        <w:t>1.</w:t>
      </w:r>
      <w:r>
        <w:rPr>
          <w:rStyle w:val="im"/>
          <w:rFonts w:cs="Calibri"/>
          <w:sz w:val="36"/>
          <w:szCs w:val="36"/>
          <w:lang w:val="en-US"/>
        </w:rPr>
        <w:t xml:space="preserve"> </w:t>
      </w:r>
      <w:r w:rsidR="00983546">
        <w:rPr>
          <w:rStyle w:val="im"/>
          <w:rFonts w:cs="Calibri"/>
          <w:sz w:val="36"/>
          <w:szCs w:val="36"/>
          <w:lang w:val="en-US"/>
        </w:rPr>
        <w:t>. Alberts, A. Johnson, J. Lewis, M. Raff, K. Roberts, P. Walter, Molecular Biology of the Cell, 5th edition, Garland Science, 2018 Y., s.</w:t>
      </w:r>
      <w:r w:rsidR="00B32BAC">
        <w:rPr>
          <w:rFonts w:eastAsia="Times New Roman" w:cs="Calibri"/>
          <w:sz w:val="36"/>
          <w:szCs w:val="36"/>
          <w:lang w:val="en-US" w:eastAsia="pl-PL"/>
        </w:rPr>
        <w:t> </w:t>
      </w:r>
    </w:p>
    <w:p w14:paraId="69C76FCC" w14:textId="77777777" w:rsidR="00B32BAC" w:rsidRDefault="00B32BAC" w:rsidP="00B32BAC">
      <w:pPr>
        <w:spacing w:before="100" w:beforeAutospacing="1" w:after="100" w:afterAutospacing="1" w:line="240" w:lineRule="auto"/>
        <w:rPr>
          <w:rFonts w:eastAsia="Times New Roman" w:cs="Calibri"/>
          <w:sz w:val="36"/>
          <w:szCs w:val="36"/>
          <w:lang w:val="en-US" w:eastAsia="pl-PL"/>
        </w:rPr>
      </w:pPr>
      <w:r>
        <w:rPr>
          <w:rFonts w:eastAsia="Times New Roman" w:cs="Calibri"/>
          <w:sz w:val="36"/>
          <w:szCs w:val="36"/>
          <w:lang w:val="en-US" w:eastAsia="pl-PL"/>
        </w:rPr>
        <w:t> </w:t>
      </w:r>
    </w:p>
    <w:p w14:paraId="2318CFCF" w14:textId="77777777" w:rsidR="00B32BAC" w:rsidRDefault="00B32BAC" w:rsidP="00B32BAC">
      <w:pPr>
        <w:spacing w:before="100" w:beforeAutospacing="1" w:after="100" w:afterAutospacing="1" w:line="240" w:lineRule="auto"/>
        <w:rPr>
          <w:rFonts w:eastAsia="Times New Roman" w:cs="Calibri"/>
          <w:sz w:val="36"/>
          <w:szCs w:val="36"/>
          <w:lang w:val="en-US" w:eastAsia="pl-PL"/>
        </w:rPr>
      </w:pPr>
      <w:r>
        <w:rPr>
          <w:rFonts w:eastAsia="Times New Roman" w:cs="Calibri"/>
          <w:sz w:val="36"/>
          <w:szCs w:val="36"/>
          <w:lang w:val="en-US" w:eastAsia="pl-PL"/>
        </w:rPr>
        <w:t> </w:t>
      </w:r>
    </w:p>
    <w:p w14:paraId="09E904DB" w14:textId="77777777" w:rsidR="00987201" w:rsidRDefault="00987201">
      <w:pPr>
        <w:rPr>
          <w:rFonts w:cs="Calibri"/>
          <w:sz w:val="36"/>
          <w:szCs w:val="36"/>
          <w:lang w:val="en-US"/>
        </w:rPr>
      </w:pPr>
    </w:p>
    <w:sectPr w:rsidR="00987201" w:rsidSect="00987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5F8D"/>
    <w:multiLevelType w:val="multilevel"/>
    <w:tmpl w:val="BC98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001CB"/>
    <w:multiLevelType w:val="multilevel"/>
    <w:tmpl w:val="01789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F15CD"/>
    <w:multiLevelType w:val="multilevel"/>
    <w:tmpl w:val="014C0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385B60"/>
    <w:multiLevelType w:val="multilevel"/>
    <w:tmpl w:val="77C0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6B0C7C"/>
    <w:multiLevelType w:val="multilevel"/>
    <w:tmpl w:val="2886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E4576B"/>
    <w:multiLevelType w:val="multilevel"/>
    <w:tmpl w:val="BC34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883EBA"/>
    <w:multiLevelType w:val="multilevel"/>
    <w:tmpl w:val="370AF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2C7A48"/>
    <w:multiLevelType w:val="multilevel"/>
    <w:tmpl w:val="FA32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121BC5"/>
    <w:multiLevelType w:val="multilevel"/>
    <w:tmpl w:val="FE64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9378131">
    <w:abstractNumId w:val="2"/>
  </w:num>
  <w:num w:numId="2" w16cid:durableId="1860925614">
    <w:abstractNumId w:val="0"/>
  </w:num>
  <w:num w:numId="3" w16cid:durableId="201745183">
    <w:abstractNumId w:val="3"/>
  </w:num>
  <w:num w:numId="4" w16cid:durableId="1763067996">
    <w:abstractNumId w:val="8"/>
  </w:num>
  <w:num w:numId="5" w16cid:durableId="783155269">
    <w:abstractNumId w:val="4"/>
  </w:num>
  <w:num w:numId="6" w16cid:durableId="2034723252">
    <w:abstractNumId w:val="1"/>
  </w:num>
  <w:num w:numId="7" w16cid:durableId="1970934324">
    <w:abstractNumId w:val="7"/>
  </w:num>
  <w:num w:numId="8" w16cid:durableId="38743550">
    <w:abstractNumId w:val="5"/>
  </w:num>
  <w:num w:numId="9" w16cid:durableId="3183845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BAC"/>
    <w:rsid w:val="00983546"/>
    <w:rsid w:val="00987201"/>
    <w:rsid w:val="00B32BAC"/>
    <w:rsid w:val="00B5198E"/>
    <w:rsid w:val="00C6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4BF9"/>
  <w15:chartTrackingRefBased/>
  <w15:docId w15:val="{9F0D557C-6051-478D-ACF1-1BEACC87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20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32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32BAC"/>
    <w:rPr>
      <w:b/>
      <w:bCs/>
    </w:rPr>
  </w:style>
  <w:style w:type="character" w:customStyle="1" w:styleId="im">
    <w:name w:val="im"/>
    <w:basedOn w:val="Domylnaczcionkaakapitu"/>
    <w:rsid w:val="00B51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Histologia Sekr</dc:creator>
  <cp:keywords/>
  <cp:lastModifiedBy>Marzenna Borkowska</cp:lastModifiedBy>
  <cp:revision>3</cp:revision>
  <dcterms:created xsi:type="dcterms:W3CDTF">2023-07-06T09:15:00Z</dcterms:created>
  <dcterms:modified xsi:type="dcterms:W3CDTF">2023-07-26T11:40:00Z</dcterms:modified>
</cp:coreProperties>
</file>