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EE189E" w14:paraId="665BEC1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5DF79B" w14:textId="77777777" w:rsidR="00EE189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05734528" wp14:editId="3230C1C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FF0A5C9" w14:textId="77777777" w:rsidR="00EE189E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5E14FDDD" w14:textId="77777777" w:rsidR="00EE189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EE189E" w14:paraId="0CBF5EE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7C076A" w14:textId="77777777" w:rsidR="00EE189E" w:rsidRDefault="00EE189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435530A" w14:textId="77777777" w:rsidR="00EE189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 w:rsidR="00EE189E" w14:paraId="7C77EB1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A8AD92" w14:textId="77777777" w:rsidR="00EE189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48SJ-CHW5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61771DC" w14:textId="77777777" w:rsidR="00EE189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wewnętrzne 5/8</w:t>
            </w:r>
          </w:p>
        </w:tc>
      </w:tr>
      <w:tr w:rsidR="00EE189E" w14:paraId="49787EB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3FB2D" w14:textId="77777777" w:rsidR="00EE189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2.48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547AB04" w14:textId="77777777" w:rsidR="00EE189E" w:rsidRDefault="00EE18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189E" w14:paraId="32D5EA2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A2DAAC" w14:textId="5DBFF479" w:rsidR="00EE189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</w:t>
            </w:r>
            <w:r w:rsidR="00B34C7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8ABD34C" w14:textId="77777777" w:rsidR="00EE189E" w:rsidRDefault="00EE189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384579F" w14:textId="77777777" w:rsidR="00EE189E" w:rsidRDefault="00EE189E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92"/>
        <w:gridCol w:w="2736"/>
      </w:tblGrid>
      <w:tr w:rsidR="00EE189E" w14:paraId="13284C68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72241DC" w14:textId="77777777" w:rsidR="00EE189E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18455942" w14:textId="77777777" w:rsidR="00EE189E" w:rsidRDefault="00EE189E">
            <w:pPr>
              <w:spacing w:after="0" w:line="240" w:lineRule="auto"/>
              <w:jc w:val="both"/>
            </w:pPr>
          </w:p>
          <w:p w14:paraId="377E05A1" w14:textId="77777777" w:rsidR="00EE189E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78AAC45B" w14:textId="77777777" w:rsidR="00EE189E" w:rsidRDefault="00000000">
            <w:pPr>
              <w:spacing w:after="0" w:line="240" w:lineRule="auto"/>
              <w:jc w:val="both"/>
            </w:pPr>
            <w:r>
              <w:t>Epidemiologia, etiopatogeneza i klasyfikacja cukrzycy. Choroby tarczycy i przytarczyc</w:t>
            </w:r>
          </w:p>
          <w:p w14:paraId="4A3BD337" w14:textId="77777777" w:rsidR="00EE189E" w:rsidRDefault="00EE189E">
            <w:pPr>
              <w:spacing w:after="0" w:line="240" w:lineRule="auto"/>
              <w:jc w:val="both"/>
            </w:pPr>
          </w:p>
          <w:p w14:paraId="7422BE11" w14:textId="77777777" w:rsidR="00EE189E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SEMINARIUM</w:t>
            </w:r>
          </w:p>
          <w:p w14:paraId="73E29140" w14:textId="77777777" w:rsidR="00EE189E" w:rsidRDefault="00000000">
            <w:pPr>
              <w:spacing w:after="0" w:line="240" w:lineRule="auto"/>
              <w:jc w:val="both"/>
            </w:pPr>
            <w:r>
              <w:t>1. Ostre i przewlekłe powikłania cukrzycy.  2. Choroby przysadki i nadnerczy.  3. Osteoporoza i guzy neuroendokrynne</w:t>
            </w:r>
          </w:p>
          <w:p w14:paraId="55EB46D9" w14:textId="77777777" w:rsidR="00EE189E" w:rsidRDefault="00EE189E">
            <w:pPr>
              <w:spacing w:after="0" w:line="240" w:lineRule="auto"/>
              <w:jc w:val="both"/>
            </w:pPr>
          </w:p>
          <w:p w14:paraId="3E09E3C0" w14:textId="77777777" w:rsidR="00EE189E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1C730C54" w14:textId="77777777" w:rsidR="00EE189E" w:rsidRDefault="00000000">
            <w:pPr>
              <w:spacing w:after="0" w:line="240" w:lineRule="auto"/>
              <w:jc w:val="both"/>
            </w:pPr>
            <w:r>
              <w:t xml:space="preserve">Diabetologia i endokrynologia 50h 1. Cukrzyca – diagnostyka; obraz kliniczny i różnicowanie. Kryteria wyrównania metabolicznego w różnych typach cukrzycy. 2. Leczenie cukrzycy typu 1, cukrzycy typu 2, cukrzycy o znanej etiologii, cukrzycy ciążowej. 3. Kwasica ketonowa, zespół hiperglikemiczno-hiperosmolarny, kwasica mleczanowa. 4. Hipoglikemia – implikacje kliniczne i leczenie. 5. Leczenie cukrzycy- farmakologiczne i niefarmakologiczne. 6. Edukacja pacjenta z cukrzycą (informacje na temat cukrzycy, leczenie żywieniowe, wysiłek fizyczny, samokontrola). 7. Doustne leki przeciwcukrzycowe: pochodne biguanidu, pochodne sulfonylomocznika, leki hamujące α-glukozydazę, inhibitory DPP-4; Agoniści receptora GLP-1. 8. Ocena wyrównania metabolicznego pacjenta z cukrzycą. Analiza leczenia żywieniowego. Ocena aktywności fizycznej. Planowanie terapii u pacjenta. 9. Insulinoterapia. 10.Pacjent z chorobą przewlekłą. Przewlekłe powikłania cukrzycy: retinopatia, nefropatia, polineuropatia, powikłania sercowo-naczyniowe. 11. Ostre powikłania cukrzycy: hipoglikemia, kwasica ketonowa i nie-ketonowa hiperglikemia hiperosmolarna. 12. Choroby tarczycy [nadczynność i niedoczynność tarczycy (definicja i etiopatogeneza, obraz kliniczny, rozpoznanie, różnicowanie, leczenie, rokowanie)]. 13. Choroba Graves-Basedowa - (definicja i etiopatogeneza, obraz kliniczny, rozpoznanie, różnicowanie, leczenie, rokowanie). Orbitopatia tarczycowa. Wole guzowate nadczynne. Wole guzowate obojętne. Rak tarczycy. Zapalenia tarczycy. 14. Zapalenie tarczycy i nowotwory. 15. Nadczynność i niedoczynność nadnerczy (definicja i etiopatogeneza, obraz kliniczny, rozpoznanie, różnicowanie, leczenie, rokowanie): zespół Cushinga, pierwotny hiperaldosteronizm, guz chromochłonny, zespoły WPN. 16. Przypadkowo wykryty guz nadnercza – diagnostyka obrazowa i hormonalna. Rak nadnercza. Zespoły mnogich nowotworów układu wydzielania wewnętrznego. Nadczynność i niedoczynność przytarczyc. 17. Guzy przysadki – guz prolaktynowy, guz wydzielający hormon wzrostu, choroba Cushinga, niedoczynność przysadki (definicja i etiopatogeneza, obraz kliniczny, rozpoznanie, różnicowanie, leczenie, rokowanie), moczówka prosta. 18. Choroby przysadki – guzy hormonalnie czynne, niedoczynność przysadki, zespół nieadekwatnego wydzielania wazopresyny (definicja i etiopatogeneza, obraz kliniczny, rozpoznanie, różnicowanie, leczenie, rokowanie). 19. Hormonalne zaburzenia czynności gonad u kobiet: jajniki- zaburzenia miesiączkowania (pierwotny i wtórny brak miesiączki), zespół policystycznych jajników, guzy jajnika, zaburzenia okresu okołomenopauzalnego i pomenopauzalnego. 20. Hormonalne zaburzenia czynności gonad u mężczyzn: jądra -zaburzenia czynności jąder (wnętrostwo, pierwotna i wtórna niewydolność hormonalna jąder, uszkodzenie kanalików jądra), nowotwory jądra, ginekomastia. 21. Zaburzenia wodno-elektrolitowe i kwasowo-zasadowe: stany odwodnienia, stany przewodnienia, hiponatremia, hipernatremia, hipokalemia, hiperkalemia, hipomagnezemia, hipermagnezemia, hipokalcemia, hiperkalcemia, hipofosfatemia, hiperfosfatemia; kwasica, zasadowica. 22. Choroby metaboliczne kości: </w:t>
            </w:r>
            <w:r>
              <w:lastRenderedPageBreak/>
              <w:t>osteomalacja, osteoporoza - determinanty szczytowej masy i gęstości kości, diagnoza i leczenie osteoporozy, FRAX; pierwotna i wtórna osteoporoza; profilaktyka osteoporozy.</w:t>
            </w:r>
          </w:p>
          <w:p w14:paraId="04ACA240" w14:textId="77777777" w:rsidR="00EE189E" w:rsidRDefault="00EE189E">
            <w:pPr>
              <w:spacing w:after="0" w:line="240" w:lineRule="auto"/>
              <w:jc w:val="both"/>
            </w:pPr>
          </w:p>
          <w:p w14:paraId="6DD91969" w14:textId="77777777" w:rsidR="00EE189E" w:rsidRDefault="00EE18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CB0B8C5" w14:textId="77777777" w:rsidR="00EE189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62AD3F7F" w14:textId="77777777" w:rsidR="00EE189E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Etiologia, patofizjologia, epidemiologia, rozpoznawanie i leczenie chorób metabolicznych</w:t>
            </w:r>
          </w:p>
          <w:p w14:paraId="2B69D47D" w14:textId="77777777" w:rsidR="00EE189E" w:rsidRDefault="00EE189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60981B9" w14:textId="77777777" w:rsidR="00EE189E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05C26689" w14:textId="77777777" w:rsidR="00EE189E" w:rsidRDefault="00EE189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87"/>
              <w:gridCol w:w="4189"/>
            </w:tblGrid>
            <w:tr w:rsidR="00EE189E" w14:paraId="218B0216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E43E75" w14:textId="77777777" w:rsidR="00EE189E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dyscyplinowych: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CDA2F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M/NM+++</w:t>
                  </w:r>
                </w:p>
              </w:tc>
            </w:tr>
            <w:tr w:rsidR="00EE189E" w14:paraId="6DCA65E0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6CDBC4A1" w14:textId="77777777" w:rsidR="00EE189E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kierunkowych: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46134EFF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K.2.+, E.U1.+, E.U30.+, M/NM_E.W40.+, E.U14.+, E.U32.+, E.U7.+, K.5.+, E.U3.+, E.U13.+, E.U28.+, K.3.+, K.1.+, M/NM_E.W41.+, M/NM_E.W7.+, E.U16.+, M/NM_E.W42.+, M/NM_E.W1.+, E.U29.+</w:t>
                  </w:r>
                </w:p>
              </w:tc>
            </w:tr>
          </w:tbl>
          <w:p w14:paraId="08B32908" w14:textId="77777777" w:rsidR="00EE189E" w:rsidRDefault="00EE189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C39C5B0" w14:textId="77777777" w:rsidR="00EE189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2F61CA1A" w14:textId="77777777" w:rsidR="00EE189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Wiedza: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376"/>
            </w:tblGrid>
            <w:tr w:rsidR="00EE189E" w14:paraId="0950F51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32721" w14:textId="77777777" w:rsidR="00EE189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uwarunkowania genetyczne, środowiskowe i epidemiologiczne najczęstszych chorób</w:t>
                  </w:r>
                </w:p>
              </w:tc>
            </w:tr>
            <w:tr w:rsidR="00EE189E" w14:paraId="507959D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D7AB" w14:textId="77777777" w:rsidR="00EE189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przyczyny, objawy, zasady diagnozowania i postępowania terapeutycznego w odniesieniu do najczęstszych chorób wewnętrznych występujących u osób dorosłych oraz ich powikłań: chorób układu wydzielania wewnętrznego, w tym chorób podwzgórza i przysadki, tarczycy , przytarczyc, kory i rdzenia nadnerczy, chorób jajników jąder, guzów neuroendokrynnych, zespołów wielogruczołowych, różnych typów cukrzycy i zespołu metabolicznego: hipoglikemii, otyłości, dyslipidemii</w:t>
                  </w:r>
                </w:p>
              </w:tc>
            </w:tr>
            <w:tr w:rsidR="00EE189E" w14:paraId="5AC9DB4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87914" w14:textId="77777777" w:rsidR="00EE189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podstawy teoretyczne i praktyczne diagnostyki laboratoryjnej</w:t>
                  </w:r>
                </w:p>
              </w:tc>
            </w:tr>
            <w:tr w:rsidR="00EE189E" w14:paraId="38FF1BD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E9CB9" w14:textId="77777777" w:rsidR="00EE189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możliwości i ograniczenia badań laboratoryjnych w stanach nagłych</w:t>
                  </w:r>
                </w:p>
              </w:tc>
            </w:tr>
            <w:tr w:rsidR="00EE189E" w14:paraId="587680A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7DD1" w14:textId="77777777" w:rsidR="00EE189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wymienia wskazania do wdrożenia terapii monitorowanej</w:t>
                  </w:r>
                </w:p>
              </w:tc>
            </w:tr>
          </w:tbl>
          <w:p w14:paraId="55339789" w14:textId="77777777" w:rsidR="00EE189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Umiejętności: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376"/>
            </w:tblGrid>
            <w:tr w:rsidR="00EE189E" w14:paraId="0E5F4D1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93411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przeprowadza wywiad lekarski z pacjentem dorosłym</w:t>
                  </w:r>
                </w:p>
              </w:tc>
            </w:tr>
            <w:tr w:rsidR="00EE189E" w14:paraId="6E8D938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D27D2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przeprowadza pełne i ukierunkowane badanie fizykalne pacjenta dorosłego</w:t>
                  </w:r>
                </w:p>
              </w:tc>
            </w:tr>
            <w:tr w:rsidR="00EE189E" w14:paraId="652F95E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1A624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ocenia stan ogólny, stan przytomności i świadomości pacjenta</w:t>
                  </w:r>
                </w:p>
              </w:tc>
            </w:tr>
            <w:tr w:rsidR="00EE189E" w14:paraId="4E8A534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6D585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ocenia i opisuje stan somatyczny i psychiczny pacjenta</w:t>
                  </w:r>
                </w:p>
              </w:tc>
            </w:tr>
            <w:tr w:rsidR="00EE189E" w14:paraId="1420BBB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92C99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rozpoznaje stany bezpośredniego zagrożenia życia</w:t>
                  </w:r>
                </w:p>
              </w:tc>
            </w:tr>
            <w:tr w:rsidR="00EE189E" w14:paraId="5F141DE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DC53A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planuje postępowanie diagnostyczne, terapeutyczne i profilaktyczne</w:t>
                  </w:r>
                </w:p>
              </w:tc>
            </w:tr>
            <w:tr w:rsidR="00EE189E" w14:paraId="567DA6D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27D4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U7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pobiera i zabezpiecza materiał do badań wykorzystywanych w diagnostyce laboratoryjnej.</w:t>
                  </w:r>
                </w:p>
              </w:tc>
            </w:tr>
            <w:tr w:rsidR="00EE189E" w14:paraId="53908DE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744A1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U8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wykonać podstawowe procedury i zabiegi lekarskie, w tym: pomiar temperatury ciała, pomiar tętna, nieinwazyjny pomiar ciśnienia tętniczego, monitorowanie parametrów życiowych przy pomocy kardiomonitora, pulsoksymetrię, badanie spirometryczne, leczenie tlenem, wentylację wspomaganą i zastępczą, wprowadzenie rurki ustno-gardłowej, wstrzyknięcia dożylne, domięśniowe i podskórne, kaniulację żył obwodowych, pobieranie obwodowej krwi żylnej, pobieranie posiewów krwi, pobieranie krwi tętniczej, pobieranie arterializowanej krwi włośniczkowej, pobieranie wymazów z nosa, gardła i skóry, nakłucie jamy opłucnowej, cewnikowanie pęcherza moczowego u kobiet i mężczyzn, zgłębinowanie żołądka, płukanie żołądka, enemę, standardowy elektrokardiogram spoczynkowy wraz z interpretacją, kardiowersję elektryczna , defibrylację serca, proste testy paskowe i pomiar stężenia glukozy we krwi</w:t>
                  </w:r>
                </w:p>
              </w:tc>
            </w:tr>
            <w:tr w:rsidR="00EE189E" w14:paraId="72B4562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FF62F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U9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asystować przy przeprowadzaniu procedur i zabiegów medycznych</w:t>
                  </w:r>
                </w:p>
              </w:tc>
            </w:tr>
            <w:tr w:rsidR="00EE189E" w14:paraId="2E0A269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A9B72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U10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planować konsultacje specjalistyczne</w:t>
                  </w:r>
                </w:p>
              </w:tc>
            </w:tr>
          </w:tbl>
          <w:p w14:paraId="5676BE27" w14:textId="77777777" w:rsidR="00EE189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Kompetencje społeczne: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376"/>
            </w:tblGrid>
            <w:tr w:rsidR="00EE189E" w14:paraId="06633AC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9B576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nawiązania i utrzymania głębokiego, pełnego szacunku kontaktu z pacjentem, a także okazywania zrozumienia dla różnic światopoglądowych i kulturowych</w:t>
                  </w:r>
                </w:p>
              </w:tc>
            </w:tr>
            <w:tr w:rsidR="00EE189E" w14:paraId="7582BCB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3702A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przestrzegania tajemnicy lekarskiej i praw pacjenta</w:t>
                  </w:r>
                </w:p>
              </w:tc>
            </w:tr>
            <w:tr w:rsidR="00EE189E" w14:paraId="2C23E41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FBBC9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kierowania się dobrem pacjenta</w:t>
                  </w:r>
                </w:p>
              </w:tc>
            </w:tr>
            <w:tr w:rsidR="00EE189E" w14:paraId="3F96561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2FB0F" w14:textId="77777777" w:rsidR="00EE189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K4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dostrzegania i rozpoznawania własnych ograniczeń oraz dokonywania samooceny deficytów i potrzeb edukacyjnych</w:t>
                  </w:r>
                </w:p>
              </w:tc>
            </w:tr>
          </w:tbl>
          <w:p w14:paraId="0570F8D6" w14:textId="77777777" w:rsidR="00EE189E" w:rsidRDefault="00EE189E">
            <w:pPr>
              <w:spacing w:after="0" w:line="240" w:lineRule="auto"/>
              <w:rPr>
                <w:lang w:val="en-US"/>
              </w:rPr>
            </w:pPr>
          </w:p>
          <w:p w14:paraId="5A06ECBA" w14:textId="77777777" w:rsidR="00EE189E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376"/>
            </w:tblGrid>
            <w:tr w:rsidR="00EE189E" w14:paraId="6642353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4843E" w14:textId="77777777" w:rsidR="00EE189E" w:rsidRDefault="00000000">
                  <w:pPr>
                    <w:spacing w:after="0" w:line="240" w:lineRule="auto"/>
                    <w:jc w:val="both"/>
                  </w:pPr>
                  <w:r>
                    <w:t>Wykład(W1;W2;W3;W5;U3;K4;):Omówienie chorób z zakresu endokrynologii . Ze względu na pandemię Covid 19 wykłady prowadzone są zdalnie na platformie Moodle</w:t>
                  </w:r>
                </w:p>
              </w:tc>
            </w:tr>
            <w:tr w:rsidR="00EE189E" w14:paraId="41FE96C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027AB" w14:textId="77777777" w:rsidR="00EE189E" w:rsidRDefault="00000000">
                  <w:pPr>
                    <w:spacing w:after="0" w:line="240" w:lineRule="auto"/>
                    <w:jc w:val="both"/>
                  </w:pPr>
                  <w:r>
                    <w:t>Seminarium(W1;W2;W3;W5;U3;K4;):Omówienie zagadnień z zakresu endokrynologii</w:t>
                  </w:r>
                </w:p>
              </w:tc>
            </w:tr>
            <w:tr w:rsidR="00EE189E" w14:paraId="1E1B82B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BFB7B" w14:textId="77777777" w:rsidR="00EE189E" w:rsidRDefault="00000000">
                  <w:pPr>
                    <w:spacing w:after="0" w:line="240" w:lineRule="auto"/>
                    <w:jc w:val="both"/>
                  </w:pPr>
                  <w:r>
                    <w:t>Ćwiczenia(W1;W2;W3;W4;W5;U1;U2;U3;U4;U5;U6;U7;U8;U9;U10;K1;K2;K3;K4;):Ćwiczenia przy łóżku chorego z endokrynologii,</w:t>
                  </w:r>
                </w:p>
              </w:tc>
            </w:tr>
          </w:tbl>
          <w:p w14:paraId="20716E16" w14:textId="77777777" w:rsidR="00EE189E" w:rsidRDefault="00EE189E">
            <w:pPr>
              <w:spacing w:after="0" w:line="240" w:lineRule="auto"/>
            </w:pPr>
          </w:p>
          <w:p w14:paraId="3A98F4CB" w14:textId="77777777" w:rsidR="00EE189E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376"/>
            </w:tblGrid>
            <w:tr w:rsidR="00EE189E" w14:paraId="6135271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3EF6F" w14:textId="77777777" w:rsidR="00EE189E" w:rsidRDefault="00000000">
                  <w:pPr>
                    <w:spacing w:after="0" w:line="240" w:lineRule="auto"/>
                    <w:jc w:val="both"/>
                  </w:pPr>
                  <w:r>
                    <w:t>Ćwiczenia: Test kompetencyjny - Test kompetencyjny - Test 60 pytań z zakresu wiedzy omawianego podczas zajęć semestru IX (W1;W2;W3;W4;W5;U1;U2;U3;U4;U5;U6;U7;U8;U9;U10;K1;K2;K3;K4;);</w:t>
                  </w:r>
                </w:p>
              </w:tc>
            </w:tr>
            <w:tr w:rsidR="00EE189E" w14:paraId="71506B5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8F51E" w14:textId="77777777" w:rsidR="00EE189E" w:rsidRDefault="00000000">
                  <w:pPr>
                    <w:spacing w:after="0" w:line="240" w:lineRule="auto"/>
                    <w:jc w:val="both"/>
                  </w:pPr>
                  <w:r>
                    <w:t>Wykład: Ocena pracy i wspólpracy w grupie -  Uczestniczenie w wykładach on line   (W1;W2;K1;K4;);</w:t>
                  </w:r>
                </w:p>
              </w:tc>
            </w:tr>
            <w:tr w:rsidR="00EE189E" w14:paraId="7FD1BFA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2FAF1" w14:textId="77777777" w:rsidR="00EE189E" w:rsidRDefault="00000000">
                  <w:pPr>
                    <w:spacing w:after="0" w:line="240" w:lineRule="auto"/>
                    <w:jc w:val="both"/>
                  </w:pPr>
                  <w:r>
                    <w:t>Seminarium: Udział w dyskusji - Udział w dyskusji - Udział w dyskusji i frekwencja   (W1;W2;K1;K4;);</w:t>
                  </w:r>
                </w:p>
              </w:tc>
            </w:tr>
          </w:tbl>
          <w:p w14:paraId="2CB223D0" w14:textId="77777777" w:rsidR="00EE189E" w:rsidRDefault="00EE18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914BA9A" w14:textId="77777777" w:rsidR="00EE189E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376"/>
            </w:tblGrid>
            <w:tr w:rsidR="00EE189E" w14:paraId="4373975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9032" w14:textId="77777777" w:rsidR="00EE189E" w:rsidRDefault="00000000">
                  <w:pPr>
                    <w:spacing w:after="0" w:line="240" w:lineRule="auto"/>
                  </w:pPr>
                  <w:r>
                    <w:t xml:space="preserve">1. Wielu autorów, </w:t>
                  </w:r>
                  <w:r>
                    <w:rPr>
                      <w:i/>
                      <w:iCs/>
                    </w:rPr>
                    <w:t>Choroby wewnętrzne pod red. A Szczeklika</w:t>
                  </w:r>
                  <w:r>
                    <w:t>, Wyd. Medycyna Praktyczna, R. 2019</w:t>
                  </w:r>
                </w:p>
              </w:tc>
            </w:tr>
            <w:tr w:rsidR="00EE189E" w14:paraId="6B5B5EE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2DCBF" w14:textId="77777777" w:rsidR="00EE189E" w:rsidRDefault="00000000">
                  <w:pPr>
                    <w:spacing w:after="0" w:line="240" w:lineRule="auto"/>
                  </w:pPr>
                  <w:r>
                    <w:t xml:space="preserve">2. W. Siegenthaler, </w:t>
                  </w:r>
                  <w:r>
                    <w:rPr>
                      <w:i/>
                      <w:iCs/>
                    </w:rPr>
                    <w:t>Rozpoznanie różnicowe w medycynie wewnętrznej,</w:t>
                  </w:r>
                  <w:r>
                    <w:t>, Wyd. MediPage, R. 2009</w:t>
                  </w:r>
                </w:p>
              </w:tc>
            </w:tr>
            <w:tr w:rsidR="00EE189E" w14:paraId="137E1AC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5BE9B" w14:textId="77777777" w:rsidR="00EE189E" w:rsidRDefault="00000000">
                  <w:pPr>
                    <w:spacing w:after="0" w:line="240" w:lineRule="auto"/>
                  </w:pPr>
                  <w:r>
                    <w:t xml:space="preserve">3. J. Dacre, P. Kopelman tlum. B. K. Kaminski,, </w:t>
                  </w:r>
                  <w:r>
                    <w:rPr>
                      <w:i/>
                      <w:iCs/>
                    </w:rPr>
                    <w:t>Badanie kliniczne</w:t>
                  </w:r>
                  <w:r>
                    <w:t>, Wyd. PZWL, R. 2004</w:t>
                  </w:r>
                </w:p>
              </w:tc>
            </w:tr>
            <w:tr w:rsidR="00EE189E" w14:paraId="6FB271D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4F471" w14:textId="77777777" w:rsidR="00EE189E" w:rsidRDefault="00000000">
                  <w:pPr>
                    <w:spacing w:after="0" w:line="240" w:lineRule="auto"/>
                  </w:pPr>
                  <w:r>
                    <w:t xml:space="preserve">4. N.A. Boon, N.R. Colledge, B.R. Walker. wyd. I red. F. Kokot, L. Hyla-Klekot, </w:t>
                  </w:r>
                  <w:r>
                    <w:rPr>
                      <w:i/>
                      <w:iCs/>
                    </w:rPr>
                    <w:t>Choroby wewnętrzne Davidson</w:t>
                  </w:r>
                  <w:r>
                    <w:t>, Wyd. wyd. I polskie, R. 2009</w:t>
                  </w:r>
                </w:p>
              </w:tc>
            </w:tr>
          </w:tbl>
          <w:p w14:paraId="2BC5EFF7" w14:textId="77777777" w:rsidR="00EE189E" w:rsidRDefault="00EE189E">
            <w:pPr>
              <w:spacing w:after="0" w:line="240" w:lineRule="auto"/>
              <w:rPr>
                <w:sz w:val="24"/>
                <w:szCs w:val="24"/>
              </w:rPr>
            </w:pPr>
          </w:p>
          <w:p w14:paraId="6393ACAC" w14:textId="77777777" w:rsidR="00EE189E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376"/>
            </w:tblGrid>
            <w:tr w:rsidR="00EE189E" w14:paraId="3EC6773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42970" w14:textId="77777777" w:rsidR="00EE189E" w:rsidRDefault="00000000">
                  <w:pPr>
                    <w:spacing w:after="0" w:line="240" w:lineRule="auto"/>
                  </w:pPr>
                  <w:r>
                    <w:t xml:space="preserve">1. Pod red. D. Moczulskiego, </w:t>
                  </w:r>
                  <w:r>
                    <w:rPr>
                      <w:i/>
                      <w:iCs/>
                    </w:rPr>
                    <w:t>Diabetologia. Wielka Interna.</w:t>
                  </w:r>
                  <w:r>
                    <w:t>, Wyd. Medical Tribune, R. 2010</w:t>
                  </w:r>
                </w:p>
              </w:tc>
            </w:tr>
            <w:tr w:rsidR="00EE189E" w14:paraId="0A8674B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773E8" w14:textId="77777777" w:rsidR="00EE189E" w:rsidRDefault="00000000">
                  <w:pPr>
                    <w:spacing w:after="0" w:line="240" w:lineRule="auto"/>
                  </w:pPr>
                  <w:r>
                    <w:t xml:space="preserve">2. Pod red. W. Zgliczyńskiego, </w:t>
                  </w:r>
                  <w:r>
                    <w:rPr>
                      <w:i/>
                      <w:iCs/>
                    </w:rPr>
                    <w:t>Endokrynologia. Wielka Interna,</w:t>
                  </w:r>
                  <w:r>
                    <w:t>, Wyd. Medical Tribune, R. 2010</w:t>
                  </w:r>
                </w:p>
              </w:tc>
            </w:tr>
            <w:tr w:rsidR="00EE189E" w14:paraId="7858DE7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80D08" w14:textId="77777777" w:rsidR="00EE189E" w:rsidRDefault="00000000">
                  <w:pPr>
                    <w:spacing w:after="0" w:line="240" w:lineRule="auto"/>
                  </w:pPr>
                  <w:r>
                    <w:t xml:space="preserve">3. Pod red. J. Sieradzkiego,, </w:t>
                  </w:r>
                  <w:r>
                    <w:rPr>
                      <w:i/>
                      <w:iCs/>
                    </w:rPr>
                    <w:t>Cukrzyca. Kompendium</w:t>
                  </w:r>
                  <w:r>
                    <w:t>, Wyd. ViaMedica Gdańsk ,, R. 2009</w:t>
                  </w:r>
                </w:p>
              </w:tc>
            </w:tr>
            <w:tr w:rsidR="00EE189E" w14:paraId="48CB52C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B9763" w14:textId="77777777" w:rsidR="00EE189E" w:rsidRDefault="00000000">
                  <w:pPr>
                    <w:spacing w:after="0" w:line="240" w:lineRule="auto"/>
                  </w:pPr>
                  <w:r>
                    <w:t xml:space="preserve">4. pod red. G. Herolda,, </w:t>
                  </w:r>
                  <w:r>
                    <w:rPr>
                      <w:i/>
                      <w:iCs/>
                    </w:rPr>
                    <w:t>Choroby wewnętrzne</w:t>
                  </w:r>
                  <w:r>
                    <w:t>, Wyd. PZWL, R. 2008</w:t>
                  </w:r>
                </w:p>
              </w:tc>
            </w:tr>
            <w:tr w:rsidR="00EE189E" w14:paraId="2313386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2B33F" w14:textId="77777777" w:rsidR="00EE189E" w:rsidRDefault="00000000">
                  <w:pPr>
                    <w:spacing w:after="0" w:line="240" w:lineRule="auto"/>
                  </w:pPr>
                  <w:r>
                    <w:t xml:space="preserve">5. J. Taton, A. S. Czech, </w:t>
                  </w:r>
                  <w:r>
                    <w:rPr>
                      <w:i/>
                      <w:iCs/>
                    </w:rPr>
                    <w:t>Diagnostyka internistyczna. Podręcznik dla lekarzy i studentów</w:t>
                  </w:r>
                  <w:r>
                    <w:t>, Wyd. PZWL, R. 2005</w:t>
                  </w:r>
                </w:p>
              </w:tc>
            </w:tr>
            <w:tr w:rsidR="00EE189E" w14:paraId="26243AD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789F5" w14:textId="77777777" w:rsidR="00EE189E" w:rsidRDefault="00000000">
                  <w:pPr>
                    <w:spacing w:after="0" w:line="240" w:lineRule="auto"/>
                  </w:pPr>
                  <w:r>
                    <w:t xml:space="preserve">6. F. J. Kokot, </w:t>
                  </w:r>
                  <w:r>
                    <w:rPr>
                      <w:i/>
                      <w:iCs/>
                    </w:rPr>
                    <w:t>Diagnostyka różnicowa objawów chorobowych</w:t>
                  </w:r>
                  <w:r>
                    <w:t>, Wyd. PZWL, R. 2007</w:t>
                  </w:r>
                </w:p>
              </w:tc>
            </w:tr>
            <w:tr w:rsidR="00EE189E" w14:paraId="4CDF82D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33FB2" w14:textId="77777777" w:rsidR="00EE189E" w:rsidRDefault="00000000">
                  <w:pPr>
                    <w:spacing w:after="0" w:line="240" w:lineRule="auto"/>
                  </w:pPr>
                  <w:r>
                    <w:t xml:space="preserve">7. M. S. Hebanowski, J.E. Kliszcz, B. U. Trzeciak, </w:t>
                  </w:r>
                  <w:r>
                    <w:rPr>
                      <w:i/>
                      <w:iCs/>
                    </w:rPr>
                    <w:t>Poradnik komunikowania się lekarza z pacjentem</w:t>
                  </w:r>
                  <w:r>
                    <w:t>, Wyd. PZWL, R. 2005</w:t>
                  </w:r>
                </w:p>
              </w:tc>
            </w:tr>
          </w:tbl>
          <w:p w14:paraId="35AADFD3" w14:textId="77777777" w:rsidR="00EE189E" w:rsidRDefault="00EE18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77596F33" w14:textId="77777777" w:rsidR="00EE189E" w:rsidRDefault="00EE189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00"/>
            </w:tblGrid>
            <w:tr w:rsidR="00EE189E" w14:paraId="39F433BE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D0BF7A8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Akty prawne określające efekty uczenia się: </w:t>
                  </w:r>
                </w:p>
                <w:p w14:paraId="0F28B2E3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672/2020</w:t>
                  </w:r>
                </w:p>
                <w:p w14:paraId="2763738D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2D54ADD5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przedmiotu</w:t>
                  </w:r>
                  <w:r>
                    <w:rPr>
                      <w:sz w:val="16"/>
                      <w:szCs w:val="16"/>
                      <w:lang w:val="en-US"/>
                    </w:rPr>
                    <w:t>: Obligatoryjny</w:t>
                  </w:r>
                </w:p>
                <w:p w14:paraId="249D9468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 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4C530CF5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Kod: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2924EF2B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Kierunek studiów: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</w:t>
                  </w:r>
                </w:p>
                <w:p w14:paraId="08F80823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 kształcenia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2E5CCD14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 kształcenia: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Ogólnoakademicki</w:t>
                  </w:r>
                </w:p>
                <w:p w14:paraId="3934521B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studiów: 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273EA77B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Poziom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29ABF313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Rok/semestr: </w:t>
                  </w:r>
                  <w:r>
                    <w:rPr>
                      <w:sz w:val="16"/>
                      <w:szCs w:val="16"/>
                      <w:lang w:val="en-US"/>
                    </w:rPr>
                    <w:t>5/9</w:t>
                  </w:r>
                </w:p>
                <w:p w14:paraId="4498EE21" w14:textId="77777777" w:rsidR="00EE189E" w:rsidRDefault="00EE189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871CC00" w14:textId="77777777" w:rsidR="00EE189E" w:rsidRDefault="00EE189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00"/>
            </w:tblGrid>
            <w:tr w:rsidR="00EE189E" w14:paraId="39C7024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ABFCE1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Rodzaj zajęć: </w:t>
                  </w:r>
                  <w:r>
                    <w:rPr>
                      <w:sz w:val="16"/>
                      <w:szCs w:val="16"/>
                      <w:lang w:val="en-US"/>
                    </w:rPr>
                    <w:t>Wykład, Seminarium, Ćwiczenia</w:t>
                  </w:r>
                </w:p>
                <w:p w14:paraId="11113EA0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Liczba godzin w semestrze: </w:t>
                  </w:r>
                  <w:r>
                    <w:rPr>
                      <w:sz w:val="16"/>
                      <w:szCs w:val="16"/>
                      <w:lang w:val="en-US"/>
                    </w:rPr>
                    <w:t>Wykład: 4.00, Seminarium: 6.00, Ćwiczenia: 50.00</w:t>
                  </w:r>
                </w:p>
                <w:p w14:paraId="5D9C2F67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</w:p>
                <w:p w14:paraId="4BD373DC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Przedmioty 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anatomia,fizjologia, patofizjologia, choroby wewnętrzne</w:t>
                  </w:r>
                </w:p>
                <w:p w14:paraId="0A1098EA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 wstępne:</w:t>
                  </w:r>
                  <w:r>
                    <w:rPr>
                      <w:sz w:val="16"/>
                      <w:szCs w:val="16"/>
                      <w:lang w:val="en-US"/>
                    </w:rPr>
                    <w:t>znajomość anatomii, fizjologii i patofizjologii człowieka, wiedza z zakresu chorób wewnętrznych</w:t>
                  </w:r>
                </w:p>
              </w:tc>
            </w:tr>
          </w:tbl>
          <w:p w14:paraId="22AE48C3" w14:textId="77777777" w:rsidR="00EE189E" w:rsidRDefault="00EE189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00"/>
            </w:tblGrid>
            <w:tr w:rsidR="00EE189E" w14:paraId="7F103C3F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32A2FD1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jednostki org. realizującej przedmiot: </w:t>
                  </w:r>
                  <w:r>
                    <w:rPr>
                      <w:sz w:val="16"/>
                      <w:szCs w:val="16"/>
                      <w:lang w:val="en-US"/>
                    </w:rPr>
                    <w:t>Katedra Kardiologii i Chorób Wewnętrznych</w:t>
                  </w:r>
                </w:p>
                <w:p w14:paraId="547929A2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odpowiedzialna za realizację </w:t>
                  </w:r>
                </w:p>
                <w:p w14:paraId="473F1B58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przedmiotu: </w:t>
                  </w:r>
                  <w:r>
                    <w:rPr>
                      <w:sz w:val="16"/>
                      <w:szCs w:val="16"/>
                      <w:lang w:val="en-US"/>
                    </w:rPr>
                    <w:t>dr hab. n. med. Leszek Gromadziński, prof. UWM</w:t>
                  </w:r>
                </w:p>
                <w:p w14:paraId="5B08E399" w14:textId="77777777" w:rsidR="00EE189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leszek.gromadzinski@uwm.edu.pl</w:t>
                  </w:r>
                </w:p>
              </w:tc>
            </w:tr>
          </w:tbl>
          <w:p w14:paraId="2CE42AA8" w14:textId="77777777" w:rsidR="00EE189E" w:rsidRDefault="00EE189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00"/>
            </w:tblGrid>
            <w:tr w:rsidR="00EE189E" w14:paraId="25A49DB4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8454CEB" w14:textId="77777777" w:rsidR="00EE189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 dodatkowe: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3742BD0F" w14:textId="77777777" w:rsidR="00EE189E" w:rsidRDefault="00EE189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65BCAE8" w14:textId="77777777" w:rsidR="00EE189E" w:rsidRDefault="00EE189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A83F3AE" w14:textId="77777777" w:rsidR="00EE189E" w:rsidRDefault="00EE189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C07DE5E" w14:textId="77777777" w:rsidR="00EE189E" w:rsidRDefault="00EE189E">
      <w:pPr>
        <w:rPr>
          <w:sz w:val="28"/>
          <w:szCs w:val="28"/>
          <w:lang w:val="en-US"/>
        </w:rPr>
      </w:pPr>
    </w:p>
    <w:p w14:paraId="24EA728C" w14:textId="77777777" w:rsidR="00EE189E" w:rsidRDefault="00000000">
      <w:pPr>
        <w:rPr>
          <w:sz w:val="28"/>
          <w:szCs w:val="28"/>
          <w:lang w:val="en-US"/>
        </w:rPr>
      </w:pPr>
      <w:r>
        <w:br w:type="page"/>
      </w:r>
    </w:p>
    <w:p w14:paraId="513939C1" w14:textId="77777777" w:rsidR="00EE189E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Szczegółowy opis przyznanej punktacji ECTS – część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EE189E" w14:paraId="19010D89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B69733D" w14:textId="77777777" w:rsidR="00EE189E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48SJ-CHW5</w:t>
            </w:r>
          </w:p>
          <w:p w14:paraId="3776A1A2" w14:textId="77777777" w:rsidR="00EE189E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2.48</w:t>
            </w:r>
          </w:p>
          <w:p w14:paraId="5D239FB6" w14:textId="3395CCBE" w:rsidR="00EE189E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</w:t>
            </w:r>
            <w:r w:rsidR="00A339E0"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  <w:lang w:val="en-US"/>
              </w:rPr>
              <w:t>Z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2FD7B" w14:textId="77777777" w:rsidR="00EE189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wewnętrzne 5/8</w:t>
            </w:r>
          </w:p>
          <w:p w14:paraId="7FB334E4" w14:textId="77777777" w:rsidR="00EE189E" w:rsidRDefault="00EE18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870FA3D" w14:textId="77777777" w:rsidR="00EE189E" w:rsidRDefault="00EE189E">
      <w:pPr>
        <w:spacing w:line="240" w:lineRule="auto"/>
      </w:pPr>
    </w:p>
    <w:p w14:paraId="013CDC37" w14:textId="77777777" w:rsidR="00EE189E" w:rsidRDefault="00000000">
      <w:pPr>
        <w:rPr>
          <w:lang w:val="en-US"/>
        </w:rPr>
      </w:pPr>
      <w:r>
        <w:rPr>
          <w:lang w:val="en-US"/>
        </w:rPr>
        <w:t>Na przyznaną liczbę punktów ECTS składają się:</w:t>
      </w:r>
    </w:p>
    <w:p w14:paraId="16D8EC98" w14:textId="77777777" w:rsidR="00EE189E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1"/>
        <w:gridCol w:w="1887"/>
      </w:tblGrid>
      <w:tr w:rsidR="00EE189E" w14:paraId="54CC7BFE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9490E" w14:textId="77777777" w:rsidR="00EE189E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46827" w14:textId="77777777" w:rsidR="00EE189E" w:rsidRDefault="00000000">
            <w:pPr>
              <w:spacing w:after="0" w:line="240" w:lineRule="auto"/>
              <w:jc w:val="right"/>
            </w:pPr>
            <w:r>
              <w:t>4.0 h</w:t>
            </w:r>
          </w:p>
        </w:tc>
      </w:tr>
      <w:tr w:rsidR="00EE189E" w14:paraId="45664611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9CEF" w14:textId="77777777" w:rsidR="00EE189E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589C" w14:textId="77777777" w:rsidR="00EE189E" w:rsidRDefault="00000000">
            <w:pPr>
              <w:spacing w:after="0" w:line="240" w:lineRule="auto"/>
              <w:jc w:val="right"/>
            </w:pPr>
            <w:r>
              <w:t>6.0 h</w:t>
            </w:r>
          </w:p>
        </w:tc>
      </w:tr>
      <w:tr w:rsidR="00EE189E" w14:paraId="2B69553B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ADB81" w14:textId="77777777" w:rsidR="00EE189E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3E231" w14:textId="77777777" w:rsidR="00EE189E" w:rsidRDefault="00000000">
            <w:pPr>
              <w:spacing w:after="0" w:line="240" w:lineRule="auto"/>
              <w:jc w:val="right"/>
            </w:pPr>
            <w:r>
              <w:t>50.0 h</w:t>
            </w:r>
          </w:p>
        </w:tc>
      </w:tr>
      <w:tr w:rsidR="00EE189E" w14:paraId="0EEE59A7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93C6" w14:textId="77777777" w:rsidR="00EE189E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CD683" w14:textId="77777777" w:rsidR="00EE189E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68F22206" w14:textId="77777777" w:rsidR="00EE189E" w:rsidRDefault="00000000">
      <w:pPr>
        <w:jc w:val="right"/>
      </w:pPr>
      <w:r>
        <w:t>OGÓŁEM: 62.0 h</w:t>
      </w:r>
    </w:p>
    <w:p w14:paraId="2C102F86" w14:textId="77777777" w:rsidR="00EE189E" w:rsidRDefault="00EE189E">
      <w:pPr>
        <w:rPr>
          <w:lang w:val="en-US"/>
        </w:rPr>
      </w:pPr>
    </w:p>
    <w:p w14:paraId="03FBFE60" w14:textId="77777777" w:rsidR="00EE189E" w:rsidRDefault="00EE189E">
      <w:pPr>
        <w:rPr>
          <w:lang w:val="en-US"/>
        </w:rPr>
      </w:pPr>
    </w:p>
    <w:p w14:paraId="755A626B" w14:textId="77777777" w:rsidR="00EE189E" w:rsidRDefault="00000000">
      <w:r>
        <w:t>2. Samodzielna praca studenta:</w:t>
      </w:r>
    </w:p>
    <w:p w14:paraId="277E8FE5" w14:textId="77777777" w:rsidR="00EE189E" w:rsidRDefault="00EE189E"/>
    <w:p w14:paraId="3D6302C2" w14:textId="77777777" w:rsidR="00EE189E" w:rsidRDefault="00000000">
      <w:pPr>
        <w:jc w:val="right"/>
      </w:pPr>
      <w:r>
        <w:t>OGÓŁEM:  0 h</w:t>
      </w:r>
    </w:p>
    <w:p w14:paraId="1A6D99A8" w14:textId="77777777" w:rsidR="00EE189E" w:rsidRDefault="00000000">
      <w:pPr>
        <w:jc w:val="right"/>
      </w:pPr>
      <w:r>
        <w:t>godziny kontaktowe + samodzielna praca studenta     OGÓŁEM:  62.0 h</w:t>
      </w:r>
    </w:p>
    <w:p w14:paraId="79AC78F3" w14:textId="77777777" w:rsidR="00EE189E" w:rsidRDefault="00EE189E">
      <w:pPr>
        <w:jc w:val="right"/>
      </w:pPr>
    </w:p>
    <w:p w14:paraId="68A907F2" w14:textId="77777777" w:rsidR="00EE189E" w:rsidRDefault="00EE189E"/>
    <w:p w14:paraId="37A2D0EA" w14:textId="77777777" w:rsidR="00EE189E" w:rsidRDefault="00EE189E"/>
    <w:p w14:paraId="7C358077" w14:textId="77777777" w:rsidR="00EE189E" w:rsidRDefault="00000000">
      <w:pPr>
        <w:pStyle w:val="Bezodstpw"/>
      </w:pPr>
      <w:r>
        <w:t xml:space="preserve">1 punkt ECTS = 25-30 h pracy przeciętnego studenta, </w:t>
      </w:r>
    </w:p>
    <w:p w14:paraId="2B8E3ECE" w14:textId="77777777" w:rsidR="00EE189E" w:rsidRDefault="00000000">
      <w:r>
        <w:t xml:space="preserve">liczba punktów ECTS= 62.0 h : 25.0 h/ECTS = 2.48  ECTS </w:t>
      </w:r>
    </w:p>
    <w:p w14:paraId="0B0C3C22" w14:textId="77777777" w:rsidR="00EE189E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4.0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78"/>
        <w:gridCol w:w="1550"/>
      </w:tblGrid>
      <w:tr w:rsidR="00EE189E" w14:paraId="72D5F628" w14:textId="7777777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88EA" w14:textId="77777777" w:rsidR="00EE189E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6B6D" w14:textId="77777777" w:rsidR="00EE189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 punktów ECTS</w:t>
            </w:r>
          </w:p>
        </w:tc>
      </w:tr>
      <w:tr w:rsidR="00EE189E" w14:paraId="496341D5" w14:textId="7777777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15A44" w14:textId="77777777" w:rsidR="00EE189E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8E62" w14:textId="77777777" w:rsidR="00EE189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 punktów ECTS</w:t>
            </w:r>
          </w:p>
        </w:tc>
      </w:tr>
    </w:tbl>
    <w:p w14:paraId="7FE16882" w14:textId="77777777" w:rsidR="00EE189E" w:rsidRDefault="00EE189E"/>
    <w:sectPr w:rsidR="00EE189E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9E"/>
    <w:rsid w:val="0036033E"/>
    <w:rsid w:val="00A339E0"/>
    <w:rsid w:val="00B34C76"/>
    <w:rsid w:val="00E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8531"/>
  <w15:docId w15:val="{9D961ADB-B1F7-4033-B146-2FDF2017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Barbara Samulewicz-Neumann</cp:lastModifiedBy>
  <cp:revision>3</cp:revision>
  <dcterms:created xsi:type="dcterms:W3CDTF">2023-09-25T06:25:00Z</dcterms:created>
  <dcterms:modified xsi:type="dcterms:W3CDTF">2023-09-25T06:47:00Z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