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13B7" w14:textId="77777777" w:rsidR="00610DF4" w:rsidRPr="00E47BB8" w:rsidRDefault="00B900AC" w:rsidP="00E47BB8">
      <w:pPr>
        <w:widowControl w:val="0"/>
        <w:spacing w:before="120"/>
        <w:jc w:val="center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>Uniwersytet Warmińsko-Mazurski w Olsztynie</w:t>
      </w:r>
    </w:p>
    <w:p w14:paraId="03EC3EB5" w14:textId="77777777" w:rsidR="00610DF4" w:rsidRPr="00E47BB8" w:rsidRDefault="00B900AC" w:rsidP="00E47BB8">
      <w:pPr>
        <w:widowControl w:val="0"/>
        <w:spacing w:before="120"/>
        <w:jc w:val="center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 xml:space="preserve">Collegium </w:t>
      </w:r>
      <w:proofErr w:type="spellStart"/>
      <w:r w:rsidRPr="00E47BB8">
        <w:rPr>
          <w:rFonts w:asciiTheme="minorHAnsi" w:hAnsiTheme="minorHAnsi" w:cstheme="minorHAnsi"/>
          <w:b/>
        </w:rPr>
        <w:t>Medicum</w:t>
      </w:r>
      <w:proofErr w:type="spellEnd"/>
    </w:p>
    <w:p w14:paraId="192E5676" w14:textId="77777777" w:rsidR="00610DF4" w:rsidRPr="00E47BB8" w:rsidRDefault="00B900AC" w:rsidP="00E47BB8">
      <w:pPr>
        <w:widowControl w:val="0"/>
        <w:spacing w:before="120"/>
        <w:jc w:val="center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>Wydział Lekarski</w:t>
      </w:r>
    </w:p>
    <w:p w14:paraId="21B7A2E5" w14:textId="77777777" w:rsidR="00610DF4" w:rsidRPr="00E47BB8" w:rsidRDefault="00610DF4">
      <w:pPr>
        <w:widowControl w:val="0"/>
        <w:spacing w:line="360" w:lineRule="auto"/>
        <w:jc w:val="center"/>
        <w:rPr>
          <w:rFonts w:asciiTheme="minorHAnsi" w:hAnsiTheme="minorHAnsi" w:cstheme="minorHAnsi"/>
          <w:u w:val="single"/>
        </w:rPr>
      </w:pPr>
    </w:p>
    <w:p w14:paraId="1CF0DD3F" w14:textId="77777777" w:rsidR="00610DF4" w:rsidRPr="00E47BB8" w:rsidRDefault="00B900AC">
      <w:pPr>
        <w:widowControl w:val="0"/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E47BB8">
        <w:rPr>
          <w:rFonts w:asciiTheme="minorHAnsi" w:hAnsiTheme="minorHAnsi" w:cstheme="minorHAnsi"/>
          <w:b/>
          <w:u w:val="single"/>
        </w:rPr>
        <w:t>REGULAMIN ZAJĘĆ Z MEDYCYNY PALIATYWNEJ</w:t>
      </w:r>
    </w:p>
    <w:p w14:paraId="5F647A40" w14:textId="77777777" w:rsidR="00B94DAC" w:rsidRPr="00E47BB8" w:rsidRDefault="00B900AC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 xml:space="preserve">dla studentów </w:t>
      </w:r>
      <w:r w:rsidR="00B94DAC" w:rsidRPr="00E47BB8">
        <w:rPr>
          <w:rFonts w:asciiTheme="minorHAnsi" w:hAnsiTheme="minorHAnsi" w:cstheme="minorHAnsi"/>
          <w:b/>
        </w:rPr>
        <w:t xml:space="preserve">V roku </w:t>
      </w:r>
      <w:r w:rsidRPr="00E47BB8">
        <w:rPr>
          <w:rFonts w:asciiTheme="minorHAnsi" w:hAnsiTheme="minorHAnsi" w:cstheme="minorHAnsi"/>
          <w:b/>
        </w:rPr>
        <w:t>Kierunku L</w:t>
      </w:r>
      <w:r w:rsidR="00B94DAC" w:rsidRPr="00E47BB8">
        <w:rPr>
          <w:rFonts w:asciiTheme="minorHAnsi" w:hAnsiTheme="minorHAnsi" w:cstheme="minorHAnsi"/>
          <w:b/>
        </w:rPr>
        <w:t>ekarskiego Wydziału Lekarskiego</w:t>
      </w:r>
    </w:p>
    <w:p w14:paraId="2CB2C437" w14:textId="77777777" w:rsidR="00610DF4" w:rsidRPr="00E47BB8" w:rsidRDefault="00B900AC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 xml:space="preserve">Collegium </w:t>
      </w:r>
      <w:proofErr w:type="spellStart"/>
      <w:r w:rsidRPr="00E47BB8">
        <w:rPr>
          <w:rFonts w:asciiTheme="minorHAnsi" w:hAnsiTheme="minorHAnsi" w:cstheme="minorHAnsi"/>
          <w:b/>
        </w:rPr>
        <w:t>Medicum</w:t>
      </w:r>
      <w:proofErr w:type="spellEnd"/>
      <w:r w:rsidRPr="00E47BB8">
        <w:rPr>
          <w:rFonts w:asciiTheme="minorHAnsi" w:hAnsiTheme="minorHAnsi" w:cstheme="minorHAnsi"/>
          <w:b/>
        </w:rPr>
        <w:t xml:space="preserve"> Uniwersytetu Warmińsko-Mazurskiego w Olsztynie</w:t>
      </w:r>
    </w:p>
    <w:p w14:paraId="611E3916" w14:textId="77777777" w:rsidR="00610DF4" w:rsidRPr="00E47BB8" w:rsidRDefault="00610DF4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</w:p>
    <w:p w14:paraId="5F80E94A" w14:textId="77777777" w:rsidR="00610DF4" w:rsidRPr="00E47BB8" w:rsidRDefault="00B900AC" w:rsidP="00B94DAC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7BB8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14:paraId="6F82B617" w14:textId="7E4D30D0" w:rsidR="00610DF4" w:rsidRPr="00E47BB8" w:rsidRDefault="00B900AC" w:rsidP="00B94DAC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Zajęcia realizowane są przez </w:t>
      </w:r>
      <w:r w:rsidR="001F2EA2" w:rsidRPr="00E47BB8">
        <w:rPr>
          <w:rFonts w:asciiTheme="minorHAnsi" w:hAnsiTheme="minorHAnsi" w:cstheme="minorHAnsi"/>
          <w:sz w:val="24"/>
          <w:szCs w:val="24"/>
        </w:rPr>
        <w:t>Klinikę Medycyny</w:t>
      </w:r>
      <w:r w:rsidR="009B65A4" w:rsidRPr="00E47BB8">
        <w:rPr>
          <w:rFonts w:asciiTheme="minorHAnsi" w:hAnsiTheme="minorHAnsi" w:cstheme="minorHAnsi"/>
          <w:sz w:val="24"/>
          <w:szCs w:val="24"/>
        </w:rPr>
        <w:t xml:space="preserve"> Paliatywnej i Psychoonkologii </w:t>
      </w:r>
      <w:r w:rsidR="00E010A3">
        <w:rPr>
          <w:rFonts w:asciiTheme="minorHAnsi" w:hAnsiTheme="minorHAnsi" w:cstheme="minorHAnsi"/>
          <w:sz w:val="24"/>
          <w:szCs w:val="24"/>
        </w:rPr>
        <w:t xml:space="preserve">Katedry Onkologii </w:t>
      </w:r>
      <w:r w:rsidR="00961742">
        <w:rPr>
          <w:rFonts w:asciiTheme="minorHAnsi" w:hAnsiTheme="minorHAnsi" w:cstheme="minorHAnsi"/>
          <w:sz w:val="24"/>
          <w:szCs w:val="24"/>
        </w:rPr>
        <w:t>na terenie</w:t>
      </w:r>
      <w:r w:rsidR="00B94DAC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="00961742">
        <w:rPr>
          <w:rFonts w:asciiTheme="minorHAnsi" w:hAnsiTheme="minorHAnsi" w:cstheme="minorHAnsi"/>
          <w:sz w:val="24"/>
          <w:szCs w:val="24"/>
        </w:rPr>
        <w:t>Olsztyńskiego Stowarzy</w:t>
      </w:r>
      <w:r w:rsidR="00E010A3">
        <w:rPr>
          <w:rFonts w:asciiTheme="minorHAnsi" w:hAnsiTheme="minorHAnsi" w:cstheme="minorHAnsi"/>
          <w:sz w:val="24"/>
          <w:szCs w:val="24"/>
        </w:rPr>
        <w:t xml:space="preserve">szenia Hospicyjnego „Palium” - </w:t>
      </w:r>
      <w:r w:rsidRPr="00E47BB8">
        <w:rPr>
          <w:rFonts w:asciiTheme="minorHAnsi" w:hAnsiTheme="minorHAnsi" w:cstheme="minorHAnsi"/>
          <w:sz w:val="24"/>
          <w:szCs w:val="24"/>
        </w:rPr>
        <w:t xml:space="preserve">Centrum Opieki Paliatywnej </w:t>
      </w:r>
      <w:r w:rsidR="00B94DAC" w:rsidRPr="00E47BB8">
        <w:rPr>
          <w:rFonts w:asciiTheme="minorHAnsi" w:hAnsiTheme="minorHAnsi" w:cstheme="minorHAnsi"/>
          <w:sz w:val="24"/>
          <w:szCs w:val="24"/>
        </w:rPr>
        <w:t xml:space="preserve">w Olsztynie </w:t>
      </w:r>
      <w:r w:rsidRPr="00E47BB8">
        <w:rPr>
          <w:rFonts w:asciiTheme="minorHAnsi" w:hAnsiTheme="minorHAnsi" w:cstheme="minorHAnsi"/>
          <w:sz w:val="24"/>
          <w:szCs w:val="24"/>
        </w:rPr>
        <w:t>(Al. Wojska Polskiego 30, 2 piętro).</w:t>
      </w:r>
    </w:p>
    <w:p w14:paraId="04907404" w14:textId="77777777" w:rsidR="00610DF4" w:rsidRPr="00E47BB8" w:rsidRDefault="00A55525" w:rsidP="00B94DAC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>
        <w:r w:rsidR="00B900AC" w:rsidRPr="00E47BB8">
          <w:rPr>
            <w:rFonts w:asciiTheme="minorHAnsi" w:hAnsiTheme="minorHAnsi" w:cstheme="minorHAnsi"/>
            <w:sz w:val="24"/>
            <w:szCs w:val="24"/>
          </w:rPr>
          <w:t>Pracownicy odpowiedzialni za realizację przedmiotu:</w:t>
        </w:r>
      </w:hyperlink>
    </w:p>
    <w:p w14:paraId="34BF610C" w14:textId="5A0B71A7" w:rsidR="00610DF4" w:rsidRPr="00E47BB8" w:rsidRDefault="00B900AC" w:rsidP="004F086D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Kierownik </w:t>
      </w:r>
      <w:r w:rsidR="001F2EA2" w:rsidRPr="00E47BB8">
        <w:rPr>
          <w:rFonts w:asciiTheme="minorHAnsi" w:hAnsiTheme="minorHAnsi" w:cstheme="minorHAnsi"/>
          <w:sz w:val="24"/>
          <w:szCs w:val="24"/>
        </w:rPr>
        <w:t>K</w:t>
      </w:r>
      <w:r w:rsidRPr="00E47BB8">
        <w:rPr>
          <w:rFonts w:asciiTheme="minorHAnsi" w:hAnsiTheme="minorHAnsi" w:cstheme="minorHAnsi"/>
          <w:sz w:val="24"/>
          <w:szCs w:val="24"/>
        </w:rPr>
        <w:t>atedry prof. dr hab. n. med. Sergiusz Nawrocki;</w:t>
      </w:r>
    </w:p>
    <w:p w14:paraId="2CFAC78D" w14:textId="491E4426" w:rsidR="00610DF4" w:rsidRPr="00E47BB8" w:rsidRDefault="004F086D" w:rsidP="004F086D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="00B900AC" w:rsidRPr="00E47BB8">
        <w:rPr>
          <w:rFonts w:asciiTheme="minorHAnsi" w:hAnsiTheme="minorHAnsi" w:cstheme="minorHAnsi"/>
          <w:sz w:val="24"/>
          <w:szCs w:val="24"/>
        </w:rPr>
        <w:t>K</w:t>
      </w:r>
      <w:r w:rsidR="001F2EA2" w:rsidRPr="00E47BB8">
        <w:rPr>
          <w:rFonts w:asciiTheme="minorHAnsi" w:hAnsiTheme="minorHAnsi" w:cstheme="minorHAnsi"/>
          <w:sz w:val="24"/>
          <w:szCs w:val="24"/>
        </w:rPr>
        <w:t>ierownik Kliniki</w:t>
      </w:r>
      <w:r w:rsidR="009B65A4" w:rsidRPr="00E47BB8">
        <w:rPr>
          <w:rFonts w:asciiTheme="minorHAnsi" w:hAnsiTheme="minorHAnsi" w:cstheme="minorHAnsi"/>
          <w:sz w:val="24"/>
          <w:szCs w:val="24"/>
        </w:rPr>
        <w:t>:</w:t>
      </w:r>
      <w:r w:rsidR="00B900AC" w:rsidRPr="00E47BB8">
        <w:rPr>
          <w:rFonts w:asciiTheme="minorHAnsi" w:hAnsiTheme="minorHAnsi" w:cstheme="minorHAnsi"/>
          <w:sz w:val="24"/>
          <w:szCs w:val="24"/>
        </w:rPr>
        <w:t xml:space="preserve"> dr</w:t>
      </w:r>
      <w:r w:rsidR="00926C66" w:rsidRPr="00E47BB8">
        <w:rPr>
          <w:rFonts w:asciiTheme="minorHAnsi" w:hAnsiTheme="minorHAnsi" w:cstheme="minorHAnsi"/>
          <w:sz w:val="24"/>
          <w:szCs w:val="24"/>
        </w:rPr>
        <w:t xml:space="preserve"> hab.</w:t>
      </w:r>
      <w:r w:rsidR="00B900AC" w:rsidRPr="00E47BB8">
        <w:rPr>
          <w:rFonts w:asciiTheme="minorHAnsi" w:hAnsiTheme="minorHAnsi" w:cstheme="minorHAnsi"/>
          <w:sz w:val="24"/>
          <w:szCs w:val="24"/>
        </w:rPr>
        <w:t xml:space="preserve"> n. med. Monika Rucińska;</w:t>
      </w:r>
    </w:p>
    <w:p w14:paraId="51164BC0" w14:textId="24B4DE9F" w:rsidR="001F2EA2" w:rsidRPr="00E47BB8" w:rsidRDefault="00B900AC" w:rsidP="001F2EA2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Osoby odpowiedzialne za realizację</w:t>
      </w:r>
      <w:r w:rsidR="00B94DAC" w:rsidRPr="00E47BB8">
        <w:rPr>
          <w:rFonts w:asciiTheme="minorHAnsi" w:hAnsiTheme="minorHAnsi" w:cstheme="minorHAnsi"/>
          <w:sz w:val="24"/>
          <w:szCs w:val="24"/>
        </w:rPr>
        <w:t xml:space="preserve"> poszczególnych rodzajów zajęć:</w:t>
      </w:r>
      <w:r w:rsidR="00926C66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="009B65A4" w:rsidRPr="00E47BB8">
        <w:rPr>
          <w:rFonts w:asciiTheme="minorHAnsi" w:hAnsiTheme="minorHAnsi" w:cstheme="minorHAnsi"/>
          <w:sz w:val="24"/>
          <w:szCs w:val="24"/>
        </w:rPr>
        <w:t>dr</w:t>
      </w:r>
      <w:r w:rsidR="00926C66" w:rsidRPr="00E47BB8">
        <w:rPr>
          <w:rFonts w:asciiTheme="minorHAnsi" w:hAnsiTheme="minorHAnsi" w:cstheme="minorHAnsi"/>
          <w:sz w:val="24"/>
          <w:szCs w:val="24"/>
        </w:rPr>
        <w:t xml:space="preserve"> hab.</w:t>
      </w:r>
      <w:r w:rsidR="004F086D" w:rsidRPr="00E47BB8">
        <w:rPr>
          <w:rFonts w:asciiTheme="minorHAnsi" w:hAnsiTheme="minorHAnsi" w:cstheme="minorHAnsi"/>
          <w:sz w:val="24"/>
          <w:szCs w:val="24"/>
        </w:rPr>
        <w:t xml:space="preserve"> n. med. Monika Rucińska,</w:t>
      </w:r>
      <w:r w:rsidR="001F2EA2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Pr="00E47BB8">
        <w:rPr>
          <w:rFonts w:asciiTheme="minorHAnsi" w:hAnsiTheme="minorHAnsi" w:cstheme="minorHAnsi"/>
          <w:sz w:val="24"/>
          <w:szCs w:val="24"/>
        </w:rPr>
        <w:t>mgr</w:t>
      </w:r>
      <w:r w:rsidR="00630B8F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Pr="00E47BB8">
        <w:rPr>
          <w:rFonts w:asciiTheme="minorHAnsi" w:hAnsiTheme="minorHAnsi" w:cstheme="minorHAnsi"/>
          <w:sz w:val="24"/>
          <w:szCs w:val="24"/>
        </w:rPr>
        <w:t>Teresa Kocbach, lek.</w:t>
      </w:r>
      <w:r w:rsidR="001F2EA2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Pr="00E47BB8">
        <w:rPr>
          <w:rFonts w:asciiTheme="minorHAnsi" w:hAnsiTheme="minorHAnsi" w:cstheme="minorHAnsi"/>
          <w:sz w:val="24"/>
          <w:szCs w:val="24"/>
        </w:rPr>
        <w:t>Anna Sugajska.</w:t>
      </w:r>
      <w:r w:rsidR="001F2EA2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="00194F64">
        <w:rPr>
          <w:rFonts w:asciiTheme="minorHAnsi" w:hAnsiTheme="minorHAnsi" w:cstheme="minorHAnsi"/>
          <w:sz w:val="24"/>
          <w:szCs w:val="24"/>
        </w:rPr>
        <w:t>lek</w:t>
      </w:r>
      <w:r w:rsidR="001F2EA2" w:rsidRPr="00E47BB8">
        <w:rPr>
          <w:rFonts w:asciiTheme="minorHAnsi" w:hAnsiTheme="minorHAnsi" w:cstheme="minorHAnsi"/>
          <w:sz w:val="24"/>
          <w:szCs w:val="24"/>
        </w:rPr>
        <w:t xml:space="preserve">. Jacek Kowalczyk.  </w:t>
      </w:r>
    </w:p>
    <w:p w14:paraId="6F1BF542" w14:textId="0816C966" w:rsidR="00610DF4" w:rsidRPr="00E47BB8" w:rsidRDefault="001F2EA2" w:rsidP="00B94DAC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Kierownik Kliniki jest jednocześnie Koordynatorem Przedmiotu. </w:t>
      </w:r>
    </w:p>
    <w:p w14:paraId="2490AD74" w14:textId="64700E42" w:rsidR="001F2EA2" w:rsidRPr="00E47BB8" w:rsidRDefault="001F2EA2" w:rsidP="001F2EA2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Miejsce, czas oraz tematykę poszczególnych form zajęć i zaliczeń określają dokumenty: plan studiów, sylabus, harmonogram i tematyka zajęć.</w:t>
      </w:r>
    </w:p>
    <w:p w14:paraId="1E9CE8C7" w14:textId="77777777" w:rsidR="00B94DAC" w:rsidRPr="00E47BB8" w:rsidRDefault="00B94DAC" w:rsidP="00B94DAC">
      <w:pPr>
        <w:pStyle w:val="Akapitzlist"/>
        <w:widowControl w:val="0"/>
        <w:tabs>
          <w:tab w:val="left" w:pos="709"/>
        </w:tabs>
        <w:spacing w:after="0" w:line="360" w:lineRule="auto"/>
        <w:ind w:left="375"/>
        <w:jc w:val="both"/>
        <w:rPr>
          <w:rFonts w:asciiTheme="minorHAnsi" w:hAnsiTheme="minorHAnsi" w:cstheme="minorHAnsi"/>
          <w:sz w:val="24"/>
          <w:szCs w:val="24"/>
        </w:rPr>
      </w:pPr>
    </w:p>
    <w:p w14:paraId="049AE141" w14:textId="138BCFF7" w:rsidR="00610DF4" w:rsidRPr="00E47BB8" w:rsidRDefault="00B900AC" w:rsidP="00B94DAC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b/>
          <w:sz w:val="24"/>
          <w:szCs w:val="24"/>
        </w:rPr>
        <w:t>Z</w:t>
      </w:r>
      <w:r w:rsidR="009B65A4" w:rsidRPr="00E47BB8">
        <w:rPr>
          <w:rFonts w:asciiTheme="minorHAnsi" w:hAnsiTheme="minorHAnsi" w:cstheme="minorHAnsi"/>
          <w:b/>
          <w:sz w:val="24"/>
          <w:szCs w:val="24"/>
        </w:rPr>
        <w:t xml:space="preserve">ajęcia dydaktyczne mają formę </w:t>
      </w:r>
      <w:r w:rsidRPr="00E47BB8">
        <w:rPr>
          <w:rFonts w:asciiTheme="minorHAnsi" w:hAnsiTheme="minorHAnsi" w:cstheme="minorHAnsi"/>
          <w:sz w:val="24"/>
          <w:szCs w:val="24"/>
        </w:rPr>
        <w:t xml:space="preserve">ćwiczeń (zajęcia na terenie </w:t>
      </w:r>
      <w:r w:rsidR="001F2EA2" w:rsidRPr="00E47BB8">
        <w:rPr>
          <w:rFonts w:asciiTheme="minorHAnsi" w:hAnsiTheme="minorHAnsi" w:cstheme="minorHAnsi"/>
          <w:sz w:val="24"/>
          <w:szCs w:val="24"/>
        </w:rPr>
        <w:t xml:space="preserve">Kliniki </w:t>
      </w:r>
      <w:r w:rsidRPr="00E47BB8">
        <w:rPr>
          <w:rFonts w:asciiTheme="minorHAnsi" w:hAnsiTheme="minorHAnsi" w:cstheme="minorHAnsi"/>
          <w:sz w:val="24"/>
          <w:szCs w:val="24"/>
        </w:rPr>
        <w:t xml:space="preserve">i przy łóżku chorego pod nadzorem prowadzącego, na które </w:t>
      </w:r>
      <w:r w:rsidR="00E010A3">
        <w:rPr>
          <w:rFonts w:asciiTheme="minorHAnsi" w:hAnsiTheme="minorHAnsi" w:cstheme="minorHAnsi"/>
          <w:sz w:val="24"/>
          <w:szCs w:val="24"/>
        </w:rPr>
        <w:t>S</w:t>
      </w:r>
      <w:r w:rsidRPr="00E47BB8">
        <w:rPr>
          <w:rFonts w:asciiTheme="minorHAnsi" w:hAnsiTheme="minorHAnsi" w:cstheme="minorHAnsi"/>
          <w:sz w:val="24"/>
          <w:szCs w:val="24"/>
        </w:rPr>
        <w:t>tudent przygotowuje się samodzielnie z podanego wcześniej przez prowadzącego materiału, wykorzystuje zdobytą wcześniej wiedzę i umiejętności, a przez bezpośredni kontakt z prowadzącym i z pacjentem nabywa nowej wiedzy i nowych umiejętności), które odbywają się według ramowego i szczegółowego programu oraz planu zajęć dostępnego w sekretariacie i na stronie Katedry Onkologii.</w:t>
      </w:r>
    </w:p>
    <w:p w14:paraId="44C02E9D" w14:textId="77777777" w:rsidR="00B94DAC" w:rsidRPr="00E47BB8" w:rsidRDefault="00B94DAC" w:rsidP="00B94DAC">
      <w:pPr>
        <w:pStyle w:val="Akapitzlist"/>
        <w:widowControl w:val="0"/>
        <w:tabs>
          <w:tab w:val="left" w:pos="993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C91920" w14:textId="77777777" w:rsidR="00610DF4" w:rsidRPr="00E47BB8" w:rsidRDefault="00B900AC" w:rsidP="00B94DAC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b/>
          <w:sz w:val="24"/>
          <w:szCs w:val="24"/>
        </w:rPr>
        <w:t xml:space="preserve">Zasady uczestnictwa studenta na poszczególnych formach zajęć </w:t>
      </w:r>
    </w:p>
    <w:p w14:paraId="0CD59D2C" w14:textId="77777777" w:rsidR="00610DF4" w:rsidRPr="00E47BB8" w:rsidRDefault="00B900AC" w:rsidP="00B94DAC">
      <w:pPr>
        <w:widowControl w:val="0"/>
        <w:suppressAutoHyphens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47BB8">
        <w:rPr>
          <w:rFonts w:asciiTheme="minorHAnsi" w:hAnsiTheme="minorHAnsi" w:cstheme="minorHAnsi"/>
        </w:rPr>
        <w:t>Zajęcia kliniczne (ćwiczenia) przy łóżku chorego wymagają odpowiedniego ubioru i wyposażenia.</w:t>
      </w:r>
    </w:p>
    <w:p w14:paraId="79FB4B77" w14:textId="77777777" w:rsidR="00610DF4" w:rsidRPr="00E47BB8" w:rsidRDefault="00B900AC" w:rsidP="00B94DA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lastRenderedPageBreak/>
        <w:t>Podczas ćwiczeń klinicznych Studenci powinni nosić odzież ochronną</w:t>
      </w:r>
      <w:r w:rsidR="009B65A4" w:rsidRPr="00E47BB8">
        <w:rPr>
          <w:rFonts w:asciiTheme="minorHAnsi" w:hAnsiTheme="minorHAnsi" w:cstheme="minorHAnsi"/>
          <w:sz w:val="24"/>
          <w:szCs w:val="24"/>
        </w:rPr>
        <w:t>, tj.</w:t>
      </w:r>
      <w:r w:rsidRPr="00E47BB8">
        <w:rPr>
          <w:rFonts w:asciiTheme="minorHAnsi" w:hAnsiTheme="minorHAnsi" w:cstheme="minorHAnsi"/>
          <w:sz w:val="24"/>
          <w:szCs w:val="24"/>
        </w:rPr>
        <w:t>: biał</w:t>
      </w:r>
      <w:r w:rsidR="009B65A4" w:rsidRPr="00E47BB8">
        <w:rPr>
          <w:rFonts w:asciiTheme="minorHAnsi" w:hAnsiTheme="minorHAnsi" w:cstheme="minorHAnsi"/>
          <w:sz w:val="24"/>
          <w:szCs w:val="24"/>
        </w:rPr>
        <w:t>y</w:t>
      </w:r>
      <w:r w:rsidRPr="00E47BB8">
        <w:rPr>
          <w:rFonts w:asciiTheme="minorHAnsi" w:hAnsiTheme="minorHAnsi" w:cstheme="minorHAnsi"/>
          <w:sz w:val="24"/>
          <w:szCs w:val="24"/>
        </w:rPr>
        <w:t>, czyst</w:t>
      </w:r>
      <w:r w:rsidR="009B65A4" w:rsidRPr="00E47BB8">
        <w:rPr>
          <w:rFonts w:asciiTheme="minorHAnsi" w:hAnsiTheme="minorHAnsi" w:cstheme="minorHAnsi"/>
          <w:sz w:val="24"/>
          <w:szCs w:val="24"/>
        </w:rPr>
        <w:t xml:space="preserve">y </w:t>
      </w:r>
      <w:r w:rsidRPr="00E47BB8">
        <w:rPr>
          <w:rFonts w:asciiTheme="minorHAnsi" w:hAnsiTheme="minorHAnsi" w:cstheme="minorHAnsi"/>
          <w:sz w:val="24"/>
          <w:szCs w:val="24"/>
        </w:rPr>
        <w:t>i wyprasowan</w:t>
      </w:r>
      <w:r w:rsidR="009B65A4" w:rsidRPr="00E47BB8">
        <w:rPr>
          <w:rFonts w:asciiTheme="minorHAnsi" w:hAnsiTheme="minorHAnsi" w:cstheme="minorHAnsi"/>
          <w:sz w:val="24"/>
          <w:szCs w:val="24"/>
        </w:rPr>
        <w:t>y</w:t>
      </w:r>
      <w:r w:rsidR="00926C66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="009B65A4" w:rsidRPr="00E47BB8">
        <w:rPr>
          <w:rFonts w:asciiTheme="minorHAnsi" w:hAnsiTheme="minorHAnsi" w:cstheme="minorHAnsi"/>
          <w:sz w:val="24"/>
          <w:szCs w:val="24"/>
        </w:rPr>
        <w:t>fartuch</w:t>
      </w:r>
      <w:r w:rsidRPr="00E47BB8">
        <w:rPr>
          <w:rFonts w:asciiTheme="minorHAnsi" w:hAnsiTheme="minorHAnsi" w:cstheme="minorHAnsi"/>
          <w:sz w:val="24"/>
          <w:szCs w:val="24"/>
        </w:rPr>
        <w:t>; buty z zakrytymi palcami i białą podeszwą</w:t>
      </w:r>
      <w:r w:rsidR="009B65A4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388B140F" w14:textId="5049C843" w:rsidR="004F086D" w:rsidRPr="00E47BB8" w:rsidRDefault="004F086D" w:rsidP="00B94DA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D7438"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rzy bezpośrednim </w:t>
      </w: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kontakcie z chorym </w:t>
      </w:r>
      <w:r w:rsidR="00E010A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D7438"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tudent powinien posiadać dodatkowo indywidualne środki ochrony osobistej (maseczka, </w:t>
      </w: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>fartuch, rękawic</w:t>
      </w:r>
      <w:r w:rsidR="009D7438"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e). Środki ochrony osobistej </w:t>
      </w: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>zapewnia Hospicjum.</w:t>
      </w:r>
    </w:p>
    <w:p w14:paraId="4A8D58CB" w14:textId="77777777" w:rsidR="00610DF4" w:rsidRPr="00E47BB8" w:rsidRDefault="009B65A4" w:rsidP="00B94DAC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Student</w:t>
      </w:r>
      <w:r w:rsidR="00B900AC" w:rsidRPr="00E47BB8">
        <w:rPr>
          <w:rFonts w:asciiTheme="minorHAnsi" w:hAnsiTheme="minorHAnsi" w:cstheme="minorHAnsi"/>
          <w:sz w:val="24"/>
          <w:szCs w:val="24"/>
        </w:rPr>
        <w:t xml:space="preserve"> powinni posiadać stetoskop.</w:t>
      </w:r>
    </w:p>
    <w:p w14:paraId="2B943951" w14:textId="157613FE" w:rsidR="008D0A04" w:rsidRPr="00E47BB8" w:rsidRDefault="008D0A04" w:rsidP="00B94DAC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zajęć przy łóżku chorego dopuszczeni będą jedynie </w:t>
      </w:r>
      <w:r w:rsidR="00E010A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>tudenci po</w:t>
      </w:r>
      <w:r w:rsidR="009D7438"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pełnym szczepieniu </w:t>
      </w:r>
      <w:r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7438" w:rsidRPr="00E47BB8">
        <w:rPr>
          <w:rFonts w:asciiTheme="minorHAnsi" w:hAnsiTheme="minorHAnsi" w:cstheme="minorHAnsi"/>
          <w:color w:val="000000" w:themeColor="text1"/>
          <w:sz w:val="24"/>
          <w:szCs w:val="24"/>
        </w:rPr>
        <w:t>przeciw COVID – 19.</w:t>
      </w:r>
    </w:p>
    <w:p w14:paraId="70679C88" w14:textId="77777777" w:rsidR="00610DF4" w:rsidRPr="00E47BB8" w:rsidRDefault="00B900AC" w:rsidP="00B94DAC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Student zobowiązany jest do przestrzegania zasad bezpieczeństwa własnego i pacjentów zgodnie z zaleceniami prowadzącego zajęcia.</w:t>
      </w:r>
    </w:p>
    <w:p w14:paraId="51ED11E1" w14:textId="77777777" w:rsidR="00610DF4" w:rsidRPr="00E47BB8" w:rsidRDefault="00B900AC" w:rsidP="00B94DAC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Student zobowiązany jest do przestrzegania zasad Etyki Lekarskiej.</w:t>
      </w:r>
    </w:p>
    <w:p w14:paraId="0ED3C3FA" w14:textId="3C8F8826" w:rsidR="00610DF4" w:rsidRPr="00E47BB8" w:rsidRDefault="00B900AC" w:rsidP="00B94DAC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Podczas ćwiczeń klinicznych </w:t>
      </w:r>
      <w:r w:rsidR="00E010A3">
        <w:rPr>
          <w:rFonts w:asciiTheme="minorHAnsi" w:hAnsiTheme="minorHAnsi" w:cstheme="minorHAnsi"/>
          <w:sz w:val="24"/>
          <w:szCs w:val="24"/>
        </w:rPr>
        <w:t>S</w:t>
      </w:r>
      <w:r w:rsidR="009B65A4" w:rsidRPr="00E47BB8">
        <w:rPr>
          <w:rFonts w:asciiTheme="minorHAnsi" w:hAnsiTheme="minorHAnsi" w:cstheme="minorHAnsi"/>
          <w:sz w:val="24"/>
          <w:szCs w:val="24"/>
        </w:rPr>
        <w:t>tudent nie może używać</w:t>
      </w:r>
      <w:r w:rsidRPr="00E47BB8">
        <w:rPr>
          <w:rFonts w:asciiTheme="minorHAnsi" w:hAnsiTheme="minorHAnsi" w:cstheme="minorHAnsi"/>
          <w:sz w:val="24"/>
          <w:szCs w:val="24"/>
        </w:rPr>
        <w:t xml:space="preserve"> telefonów komórkowych i wszelkiego rodzaju urządzeń elektronicznych wyp</w:t>
      </w:r>
      <w:r w:rsidR="009B65A4" w:rsidRPr="00E47BB8">
        <w:rPr>
          <w:rFonts w:asciiTheme="minorHAnsi" w:hAnsiTheme="minorHAnsi" w:cstheme="minorHAnsi"/>
          <w:sz w:val="24"/>
          <w:szCs w:val="24"/>
        </w:rPr>
        <w:t>osażonych w aparat lub mikrofon</w:t>
      </w:r>
      <w:r w:rsidRPr="00E47BB8">
        <w:rPr>
          <w:rFonts w:asciiTheme="minorHAnsi" w:hAnsiTheme="minorHAnsi" w:cstheme="minorHAnsi"/>
          <w:sz w:val="24"/>
          <w:szCs w:val="24"/>
        </w:rPr>
        <w:t>.</w:t>
      </w:r>
    </w:p>
    <w:p w14:paraId="6D11FC20" w14:textId="77777777" w:rsidR="00B94DAC" w:rsidRPr="00E47BB8" w:rsidRDefault="00B94DAC" w:rsidP="00B94DAC">
      <w:pPr>
        <w:pStyle w:val="Akapitzlist"/>
        <w:widowControl w:val="0"/>
        <w:tabs>
          <w:tab w:val="left" w:pos="993"/>
        </w:tabs>
        <w:spacing w:after="0" w:line="360" w:lineRule="auto"/>
        <w:ind w:left="432"/>
        <w:jc w:val="both"/>
        <w:rPr>
          <w:rFonts w:asciiTheme="minorHAnsi" w:hAnsiTheme="minorHAnsi" w:cstheme="minorHAnsi"/>
          <w:sz w:val="24"/>
          <w:szCs w:val="24"/>
        </w:rPr>
      </w:pPr>
    </w:p>
    <w:p w14:paraId="66023B34" w14:textId="77777777" w:rsidR="00610DF4" w:rsidRPr="00E47BB8" w:rsidRDefault="00B900AC" w:rsidP="00B94DAC">
      <w:pPr>
        <w:pStyle w:val="Akapitzlist"/>
        <w:widowControl w:val="0"/>
        <w:tabs>
          <w:tab w:val="left" w:pos="993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7BB8">
        <w:rPr>
          <w:rFonts w:asciiTheme="minorHAnsi" w:hAnsiTheme="minorHAnsi" w:cstheme="minorHAnsi"/>
          <w:b/>
          <w:sz w:val="24"/>
          <w:szCs w:val="24"/>
        </w:rPr>
        <w:t>4. Obecność na zajęciach, sposób usprawiedliwiania i odrabiania nieobecności</w:t>
      </w:r>
    </w:p>
    <w:p w14:paraId="7EA62329" w14:textId="77777777" w:rsidR="00610DF4" w:rsidRPr="00E47BB8" w:rsidRDefault="00B900AC" w:rsidP="00B94DAC">
      <w:pPr>
        <w:widowControl w:val="0"/>
        <w:tabs>
          <w:tab w:val="left" w:pos="993"/>
        </w:tabs>
        <w:spacing w:line="360" w:lineRule="auto"/>
        <w:ind w:left="426" w:hanging="432"/>
        <w:jc w:val="both"/>
        <w:rPr>
          <w:rFonts w:asciiTheme="minorHAnsi" w:hAnsiTheme="minorHAnsi" w:cstheme="minorHAnsi"/>
        </w:rPr>
      </w:pPr>
      <w:r w:rsidRPr="00E47BB8">
        <w:rPr>
          <w:rFonts w:asciiTheme="minorHAnsi" w:hAnsiTheme="minorHAnsi" w:cstheme="minorHAnsi"/>
          <w:b/>
        </w:rPr>
        <w:t xml:space="preserve">4.1 </w:t>
      </w:r>
      <w:r w:rsidRPr="00E47BB8">
        <w:rPr>
          <w:rFonts w:asciiTheme="minorHAnsi" w:hAnsiTheme="minorHAnsi" w:cstheme="minorHAnsi"/>
        </w:rPr>
        <w:t>Obecność na wszystkich zajęciach jest obowiązkowa.</w:t>
      </w:r>
    </w:p>
    <w:p w14:paraId="469FE3F7" w14:textId="77777777" w:rsidR="00610DF4" w:rsidRPr="00E47BB8" w:rsidRDefault="00B900AC" w:rsidP="00B94DAC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Każda nieobecność na ćwiczeniach musi być pisemnie usprawiedliwiona, a następnie odpracowana i zaliczona według zasad określonych przez osobę prowadzącą dane zajęcia. </w:t>
      </w:r>
    </w:p>
    <w:p w14:paraId="7EF94F2C" w14:textId="77777777" w:rsidR="00610DF4" w:rsidRPr="00E47BB8" w:rsidRDefault="00B900AC" w:rsidP="00B94DAC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Dopuszczalna liczba usprawiedliwionych nieobecności wynosi 2</w:t>
      </w:r>
      <w:r w:rsidR="009B65A4" w:rsidRPr="00E47BB8">
        <w:rPr>
          <w:rFonts w:asciiTheme="minorHAnsi" w:hAnsiTheme="minorHAnsi" w:cstheme="minorHAnsi"/>
          <w:sz w:val="24"/>
          <w:szCs w:val="24"/>
        </w:rPr>
        <w:t>5</w:t>
      </w:r>
      <w:r w:rsidRPr="00E47BB8">
        <w:rPr>
          <w:rFonts w:asciiTheme="minorHAnsi" w:hAnsiTheme="minorHAnsi" w:cstheme="minorHAnsi"/>
          <w:sz w:val="24"/>
          <w:szCs w:val="24"/>
        </w:rPr>
        <w:t>% całkowitej liczby ćwiczeń</w:t>
      </w:r>
      <w:r w:rsidR="009B65A4" w:rsidRPr="00E47BB8">
        <w:rPr>
          <w:rFonts w:asciiTheme="minorHAnsi" w:hAnsiTheme="minorHAnsi" w:cstheme="minorHAnsi"/>
          <w:sz w:val="24"/>
          <w:szCs w:val="24"/>
        </w:rPr>
        <w:t xml:space="preserve"> (5 godzin lekcyjnych)</w:t>
      </w:r>
      <w:r w:rsidRPr="00E47B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5F4006" w14:textId="4818C4D0" w:rsidR="00704716" w:rsidRPr="00E47BB8" w:rsidRDefault="00704716" w:rsidP="00B94DAC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Pisemne usprawiedliwienie powinno być dostarczone do K</w:t>
      </w:r>
      <w:r w:rsidR="001F2EA2" w:rsidRPr="00E47BB8">
        <w:rPr>
          <w:rFonts w:asciiTheme="minorHAnsi" w:hAnsiTheme="minorHAnsi" w:cstheme="minorHAnsi"/>
          <w:sz w:val="24"/>
          <w:szCs w:val="24"/>
        </w:rPr>
        <w:t>ierownika Kliniki</w:t>
      </w:r>
      <w:r w:rsidRPr="00E47BB8">
        <w:rPr>
          <w:rFonts w:asciiTheme="minorHAnsi" w:hAnsiTheme="minorHAnsi" w:cstheme="minorHAnsi"/>
          <w:sz w:val="24"/>
          <w:szCs w:val="24"/>
        </w:rPr>
        <w:t xml:space="preserve"> osobiście lub przez Sekretariat Katedry Onkologii. </w:t>
      </w:r>
    </w:p>
    <w:p w14:paraId="0A27F588" w14:textId="2DF9CE7A" w:rsidR="00704716" w:rsidRPr="00E47BB8" w:rsidRDefault="00704716" w:rsidP="00B94DAC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Nieusprawiedliwiona nieobecność na zajęciach skutkuje brakiem zaliczenia zajęć i niedopuszczeniem </w:t>
      </w:r>
      <w:r w:rsidR="00E010A3">
        <w:rPr>
          <w:rFonts w:asciiTheme="minorHAnsi" w:hAnsiTheme="minorHAnsi" w:cstheme="minorHAnsi"/>
          <w:sz w:val="24"/>
          <w:szCs w:val="24"/>
        </w:rPr>
        <w:t>S</w:t>
      </w:r>
      <w:r w:rsidRPr="00E47BB8">
        <w:rPr>
          <w:rFonts w:asciiTheme="minorHAnsi" w:hAnsiTheme="minorHAnsi" w:cstheme="minorHAnsi"/>
          <w:sz w:val="24"/>
          <w:szCs w:val="24"/>
        </w:rPr>
        <w:t xml:space="preserve">tudenta do sesji egzaminacyjnej. </w:t>
      </w:r>
    </w:p>
    <w:p w14:paraId="3A032398" w14:textId="77777777" w:rsidR="00B94DAC" w:rsidRPr="00E47BB8" w:rsidRDefault="00B94DAC" w:rsidP="00B94DAC">
      <w:pPr>
        <w:pStyle w:val="Akapitzlist"/>
        <w:widowControl w:val="0"/>
        <w:tabs>
          <w:tab w:val="left" w:pos="993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579591C" w14:textId="77777777" w:rsidR="00610DF4" w:rsidRPr="00E47BB8" w:rsidRDefault="00B900AC" w:rsidP="00B94D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7BB8">
        <w:rPr>
          <w:rFonts w:asciiTheme="minorHAnsi" w:hAnsiTheme="minorHAnsi" w:cstheme="minorHAnsi"/>
          <w:b/>
          <w:sz w:val="24"/>
          <w:szCs w:val="24"/>
        </w:rPr>
        <w:t>Zasady zaliczenia poszczególnych form zajęć:</w:t>
      </w:r>
    </w:p>
    <w:p w14:paraId="3B5C4750" w14:textId="77777777" w:rsidR="00610DF4" w:rsidRPr="00E47BB8" w:rsidRDefault="00B900AC" w:rsidP="00B94DAC">
      <w:pPr>
        <w:spacing w:line="360" w:lineRule="auto"/>
        <w:jc w:val="both"/>
        <w:rPr>
          <w:rFonts w:asciiTheme="minorHAnsi" w:hAnsiTheme="minorHAnsi" w:cstheme="minorHAnsi"/>
        </w:rPr>
      </w:pPr>
      <w:r w:rsidRPr="00E47BB8">
        <w:rPr>
          <w:rFonts w:asciiTheme="minorHAnsi" w:hAnsiTheme="minorHAnsi" w:cstheme="minorHAnsi"/>
          <w:b/>
        </w:rPr>
        <w:t>5.1 Ćwiczenia</w:t>
      </w:r>
    </w:p>
    <w:p w14:paraId="5E288E1E" w14:textId="77777777" w:rsidR="00610DF4" w:rsidRPr="00E47BB8" w:rsidRDefault="00704716" w:rsidP="00B94D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Student</w:t>
      </w:r>
      <w:r w:rsidR="00B900AC" w:rsidRPr="00E47BB8">
        <w:rPr>
          <w:rFonts w:asciiTheme="minorHAnsi" w:hAnsiTheme="minorHAnsi" w:cstheme="minorHAnsi"/>
          <w:sz w:val="24"/>
          <w:szCs w:val="24"/>
        </w:rPr>
        <w:t xml:space="preserve"> jest zobowiązany do przygotowania się do każdych zajęć w zakresie przedłożonego materiału lub harmonogramu opisanego przez program lub informację ustną od asystenta</w:t>
      </w:r>
      <w:r w:rsidRPr="00E47BB8">
        <w:rPr>
          <w:rFonts w:asciiTheme="minorHAnsi" w:hAnsiTheme="minorHAnsi" w:cstheme="minorHAnsi"/>
          <w:sz w:val="24"/>
          <w:szCs w:val="24"/>
        </w:rPr>
        <w:t xml:space="preserve"> i aktywny udział w zajęciach</w:t>
      </w:r>
      <w:r w:rsidR="00B900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54E10EBB" w14:textId="77777777" w:rsidR="00704716" w:rsidRPr="00E47BB8" w:rsidRDefault="00704716" w:rsidP="00B94D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Student w czasie ćwiczeń prowadzi historię </w:t>
      </w:r>
      <w:r w:rsidR="00B94DAC" w:rsidRPr="00E47BB8">
        <w:rPr>
          <w:rFonts w:asciiTheme="minorHAnsi" w:hAnsiTheme="minorHAnsi" w:cstheme="minorHAnsi"/>
          <w:sz w:val="24"/>
          <w:szCs w:val="24"/>
        </w:rPr>
        <w:t xml:space="preserve">choroby </w:t>
      </w:r>
      <w:r w:rsidRPr="00E47BB8">
        <w:rPr>
          <w:rFonts w:asciiTheme="minorHAnsi" w:hAnsiTheme="minorHAnsi" w:cstheme="minorHAnsi"/>
          <w:sz w:val="24"/>
          <w:szCs w:val="24"/>
        </w:rPr>
        <w:t>przydzielonego pacjenta.</w:t>
      </w:r>
    </w:p>
    <w:p w14:paraId="58FF031C" w14:textId="77777777" w:rsidR="00704716" w:rsidRPr="00E47BB8" w:rsidRDefault="00704716" w:rsidP="00B94D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lastRenderedPageBreak/>
        <w:t>Na ostatnich zajęciach student przedstawia pełną historię choroby przydzielonego mu pacjenta.</w:t>
      </w:r>
    </w:p>
    <w:p w14:paraId="5B2653DF" w14:textId="2CA38737" w:rsidR="00B94DAC" w:rsidRPr="00E47BB8" w:rsidRDefault="00E010A3" w:rsidP="001F2E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Udział S</w:t>
      </w:r>
      <w:r w:rsidR="00704716" w:rsidRPr="00E47BB8">
        <w:rPr>
          <w:rFonts w:asciiTheme="minorHAnsi" w:hAnsiTheme="minorHAnsi" w:cstheme="minorHAnsi"/>
          <w:sz w:val="24"/>
          <w:szCs w:val="24"/>
        </w:rPr>
        <w:t xml:space="preserve">tudenta w ćwiczeniach i napisana oraz przedstawiona przez niego </w:t>
      </w:r>
      <w:r w:rsidR="00B94DAC" w:rsidRPr="00E47BB8">
        <w:rPr>
          <w:rFonts w:asciiTheme="minorHAnsi" w:hAnsiTheme="minorHAnsi" w:cstheme="minorHAnsi"/>
          <w:sz w:val="24"/>
          <w:szCs w:val="24"/>
        </w:rPr>
        <w:t>historia</w:t>
      </w:r>
      <w:r w:rsidR="00704716" w:rsidRPr="00E47BB8">
        <w:rPr>
          <w:rFonts w:asciiTheme="minorHAnsi" w:hAnsiTheme="minorHAnsi" w:cstheme="minorHAnsi"/>
          <w:sz w:val="24"/>
          <w:szCs w:val="24"/>
        </w:rPr>
        <w:t xml:space="preserve"> choroby oceniane są wg. 4-stopniowej skali ocen (2, 3, 4, 5</w:t>
      </w:r>
      <w:r w:rsidR="00AF61B4" w:rsidRPr="00E47BB8">
        <w:rPr>
          <w:rFonts w:asciiTheme="minorHAnsi" w:hAnsiTheme="minorHAnsi" w:cstheme="minorHAnsi"/>
          <w:sz w:val="24"/>
          <w:szCs w:val="24"/>
        </w:rPr>
        <w:t>)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686C7C8F" w14:textId="41B74672" w:rsidR="00610DF4" w:rsidRPr="00E47BB8" w:rsidRDefault="00B900AC" w:rsidP="00B94DA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 xml:space="preserve">6. </w:t>
      </w:r>
      <w:r w:rsidR="001F2EA2" w:rsidRPr="00E47BB8">
        <w:rPr>
          <w:rFonts w:asciiTheme="minorHAnsi" w:hAnsiTheme="minorHAnsi" w:cstheme="minorHAnsi"/>
          <w:b/>
        </w:rPr>
        <w:t>Z</w:t>
      </w:r>
      <w:r w:rsidRPr="00E47BB8">
        <w:rPr>
          <w:rFonts w:asciiTheme="minorHAnsi" w:hAnsiTheme="minorHAnsi" w:cstheme="minorHAnsi"/>
          <w:b/>
        </w:rPr>
        <w:t>aliczenie semestralne</w:t>
      </w:r>
    </w:p>
    <w:p w14:paraId="24F35F08" w14:textId="1188AD00" w:rsidR="00AF61B4" w:rsidRPr="00E47BB8" w:rsidRDefault="00AF61B4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Warunkiem przystąpienia do zaliczenia semestralnego jest obecność na wszystkich zajęciach lub w przypadku nieobecności usprawiedliwionej odrobienie zajęć w formie ustalonej przez K</w:t>
      </w:r>
      <w:r w:rsidR="001F2EA2" w:rsidRPr="00E47BB8">
        <w:rPr>
          <w:rFonts w:asciiTheme="minorHAnsi" w:hAnsiTheme="minorHAnsi" w:cstheme="minorHAnsi"/>
          <w:sz w:val="24"/>
          <w:szCs w:val="24"/>
        </w:rPr>
        <w:t xml:space="preserve">ierownika Kliniki </w:t>
      </w:r>
      <w:r w:rsidR="00B94DAC" w:rsidRPr="00E47BB8">
        <w:rPr>
          <w:rFonts w:asciiTheme="minorHAnsi" w:hAnsiTheme="minorHAnsi" w:cstheme="minorHAnsi"/>
          <w:sz w:val="24"/>
          <w:szCs w:val="24"/>
        </w:rPr>
        <w:t xml:space="preserve"> oraz zaliczenie ćwiczeń na ocenę pozytywną.</w:t>
      </w:r>
    </w:p>
    <w:p w14:paraId="27916AA8" w14:textId="77777777" w:rsidR="00AF61B4" w:rsidRPr="00E47BB8" w:rsidRDefault="00AF61B4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Zakres materiału obowiązujący na zaliczeniu semestralnym obejmuje tematykę ćwiczeń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10B58414" w14:textId="32DB230C" w:rsidR="00AF61B4" w:rsidRPr="00E47BB8" w:rsidRDefault="00AF61B4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Osobą odpowiedzialną za przeprowadzenie zaliczenia semestralne</w:t>
      </w:r>
      <w:r w:rsidR="00B94DAC" w:rsidRPr="00E47BB8">
        <w:rPr>
          <w:rFonts w:asciiTheme="minorHAnsi" w:hAnsiTheme="minorHAnsi" w:cstheme="minorHAnsi"/>
          <w:sz w:val="24"/>
          <w:szCs w:val="24"/>
        </w:rPr>
        <w:t>go jest K</w:t>
      </w:r>
      <w:r w:rsidR="001F2EA2" w:rsidRPr="00E47BB8">
        <w:rPr>
          <w:rFonts w:asciiTheme="minorHAnsi" w:hAnsiTheme="minorHAnsi" w:cstheme="minorHAnsi"/>
          <w:sz w:val="24"/>
          <w:szCs w:val="24"/>
        </w:rPr>
        <w:t>ierownik Kliniki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1E98ACF6" w14:textId="1027E84E" w:rsidR="00AF61B4" w:rsidRPr="00E47BB8" w:rsidRDefault="00AF61B4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Zaliczenie odbywa się po zakończeniu</w:t>
      </w:r>
      <w:r w:rsidR="008D0A04" w:rsidRPr="00E47BB8">
        <w:rPr>
          <w:rFonts w:asciiTheme="minorHAnsi" w:hAnsiTheme="minorHAnsi" w:cstheme="minorHAnsi"/>
          <w:sz w:val="24"/>
          <w:szCs w:val="24"/>
        </w:rPr>
        <w:t xml:space="preserve"> </w:t>
      </w:r>
      <w:r w:rsidRPr="00E47BB8">
        <w:rPr>
          <w:rFonts w:asciiTheme="minorHAnsi" w:hAnsiTheme="minorHAnsi" w:cstheme="minorHAnsi"/>
          <w:sz w:val="24"/>
          <w:szCs w:val="24"/>
        </w:rPr>
        <w:t xml:space="preserve">zajęć przez </w:t>
      </w:r>
      <w:r w:rsidR="00E010A3">
        <w:rPr>
          <w:rFonts w:asciiTheme="minorHAnsi" w:hAnsiTheme="minorHAnsi" w:cstheme="minorHAnsi"/>
          <w:sz w:val="24"/>
          <w:szCs w:val="24"/>
        </w:rPr>
        <w:t>S</w:t>
      </w:r>
      <w:r w:rsidRPr="00E47BB8">
        <w:rPr>
          <w:rFonts w:asciiTheme="minorHAnsi" w:hAnsiTheme="minorHAnsi" w:cstheme="minorHAnsi"/>
          <w:sz w:val="24"/>
          <w:szCs w:val="24"/>
        </w:rPr>
        <w:t>tudentów wszystkich</w:t>
      </w:r>
      <w:r w:rsidR="00B94DAC" w:rsidRPr="00E47BB8">
        <w:rPr>
          <w:rFonts w:asciiTheme="minorHAnsi" w:hAnsiTheme="minorHAnsi" w:cstheme="minorHAnsi"/>
          <w:sz w:val="24"/>
          <w:szCs w:val="24"/>
        </w:rPr>
        <w:t xml:space="preserve"> grup.</w:t>
      </w:r>
    </w:p>
    <w:p w14:paraId="62302DF6" w14:textId="77777777" w:rsidR="00AF61B4" w:rsidRPr="00E47BB8" w:rsidRDefault="00704716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 xml:space="preserve">Zaliczenie </w:t>
      </w:r>
      <w:r w:rsidR="00AF61B4" w:rsidRPr="00E47BB8">
        <w:rPr>
          <w:rFonts w:asciiTheme="minorHAnsi" w:hAnsiTheme="minorHAnsi" w:cstheme="minorHAnsi"/>
          <w:sz w:val="24"/>
          <w:szCs w:val="24"/>
        </w:rPr>
        <w:t xml:space="preserve">odbywa się </w:t>
      </w:r>
      <w:r w:rsidRPr="00E47BB8">
        <w:rPr>
          <w:rFonts w:asciiTheme="minorHAnsi" w:hAnsiTheme="minorHAnsi" w:cstheme="minorHAnsi"/>
          <w:sz w:val="24"/>
          <w:szCs w:val="24"/>
        </w:rPr>
        <w:t>w formie pisemnej</w:t>
      </w:r>
      <w:r w:rsidR="00AF61B4" w:rsidRPr="00E47BB8">
        <w:rPr>
          <w:rFonts w:asciiTheme="minorHAnsi" w:hAnsiTheme="minorHAnsi" w:cstheme="minorHAnsi"/>
          <w:sz w:val="24"/>
          <w:szCs w:val="24"/>
        </w:rPr>
        <w:t>: 5 pytań otwartych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6D6012FA" w14:textId="77777777" w:rsidR="00AF61B4" w:rsidRPr="00E47BB8" w:rsidRDefault="00AF61B4" w:rsidP="00B94D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Każde pytanie oceniane jest odrębnie wg. 4-stopniowej skali ocen (2, 3, 4, 5), ocena ostateczna jest średnią z poszczególnych ocen cząstkowych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19C4EE25" w14:textId="77777777" w:rsidR="00704716" w:rsidRPr="00E47BB8" w:rsidRDefault="00AF61B4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P</w:t>
      </w:r>
      <w:r w:rsidR="00704716" w:rsidRPr="00E47BB8">
        <w:rPr>
          <w:rFonts w:asciiTheme="minorHAnsi" w:hAnsiTheme="minorHAnsi" w:cstheme="minorHAnsi"/>
          <w:sz w:val="24"/>
          <w:szCs w:val="24"/>
        </w:rPr>
        <w:t xml:space="preserve">lanowane jest jedno zaliczenie semestralne </w:t>
      </w:r>
      <w:r w:rsidRPr="00E47BB8">
        <w:rPr>
          <w:rFonts w:asciiTheme="minorHAnsi" w:hAnsiTheme="minorHAnsi" w:cstheme="minorHAnsi"/>
          <w:sz w:val="24"/>
          <w:szCs w:val="24"/>
        </w:rPr>
        <w:t>pop</w:t>
      </w:r>
      <w:r w:rsidR="00704716" w:rsidRPr="00E47BB8">
        <w:rPr>
          <w:rFonts w:asciiTheme="minorHAnsi" w:hAnsiTheme="minorHAnsi" w:cstheme="minorHAnsi"/>
          <w:sz w:val="24"/>
          <w:szCs w:val="24"/>
        </w:rPr>
        <w:t>rawkowe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32F0B585" w14:textId="77777777" w:rsidR="00704716" w:rsidRPr="00E47BB8" w:rsidRDefault="00AF61B4" w:rsidP="00B94D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Ocena niedostateczna (2) z</w:t>
      </w:r>
      <w:r w:rsidR="00704716" w:rsidRPr="00E47BB8">
        <w:rPr>
          <w:rFonts w:asciiTheme="minorHAnsi" w:hAnsiTheme="minorHAnsi" w:cstheme="minorHAnsi"/>
          <w:sz w:val="24"/>
          <w:szCs w:val="24"/>
        </w:rPr>
        <w:t xml:space="preserve"> zaliczenia semestralnego skutkuje niedopuszczeniem studenta do sesji egzaminacyjnej</w:t>
      </w:r>
      <w:r w:rsidR="00B94DAC" w:rsidRPr="00E47BB8">
        <w:rPr>
          <w:rFonts w:asciiTheme="minorHAnsi" w:hAnsiTheme="minorHAnsi" w:cstheme="minorHAnsi"/>
          <w:sz w:val="24"/>
          <w:szCs w:val="24"/>
        </w:rPr>
        <w:t>.</w:t>
      </w:r>
    </w:p>
    <w:p w14:paraId="57706C02" w14:textId="77777777" w:rsidR="00610DF4" w:rsidRPr="00E47BB8" w:rsidRDefault="00610DF4" w:rsidP="00B94DAC">
      <w:pPr>
        <w:pStyle w:val="Akapitzlist"/>
        <w:widowControl w:val="0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EEC6784" w14:textId="5056F0B9" w:rsidR="00610DF4" w:rsidRPr="00E47BB8" w:rsidRDefault="00B900AC" w:rsidP="00B94DAC">
      <w:pPr>
        <w:pStyle w:val="Akapitzlist"/>
        <w:widowControl w:val="0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AF61B4" w:rsidRPr="00E47BB8">
        <w:rPr>
          <w:rFonts w:asciiTheme="minorHAnsi" w:hAnsiTheme="minorHAnsi" w:cstheme="minorHAnsi"/>
          <w:b/>
          <w:sz w:val="24"/>
          <w:szCs w:val="24"/>
        </w:rPr>
        <w:t xml:space="preserve">Określenie zasad wglądu do poszczególnych form zaliczeń: </w:t>
      </w:r>
      <w:r w:rsidRPr="00E47BB8">
        <w:rPr>
          <w:rFonts w:asciiTheme="minorHAnsi" w:hAnsiTheme="minorHAnsi" w:cstheme="minorHAnsi"/>
          <w:sz w:val="24"/>
          <w:szCs w:val="24"/>
        </w:rPr>
        <w:t xml:space="preserve">Dokumentacja </w:t>
      </w:r>
      <w:r w:rsidR="00E010A3">
        <w:rPr>
          <w:rFonts w:asciiTheme="minorHAnsi" w:hAnsiTheme="minorHAnsi" w:cstheme="minorHAnsi"/>
          <w:sz w:val="24"/>
          <w:szCs w:val="24"/>
        </w:rPr>
        <w:t>zaliczeniowa</w:t>
      </w:r>
      <w:r w:rsidRPr="00E47BB8">
        <w:rPr>
          <w:rFonts w:asciiTheme="minorHAnsi" w:hAnsiTheme="minorHAnsi" w:cstheme="minorHAnsi"/>
          <w:sz w:val="24"/>
          <w:szCs w:val="24"/>
        </w:rPr>
        <w:t xml:space="preserve"> będzie przechowywana i udostępniona na życzenie Studenta w archiwum Katedry Onkologii przez okres pięciu lat, a następnie zostanie zniszczona.</w:t>
      </w:r>
    </w:p>
    <w:p w14:paraId="1E4BDDD1" w14:textId="77777777" w:rsidR="00610DF4" w:rsidRPr="00E47BB8" w:rsidRDefault="00610DF4" w:rsidP="00B94DAC">
      <w:pPr>
        <w:pStyle w:val="Akapitzlist"/>
        <w:widowControl w:val="0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894A81" w14:textId="77777777" w:rsidR="00AF61B4" w:rsidRPr="00E47BB8" w:rsidRDefault="00AF61B4" w:rsidP="00B94DAC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>8. Akademicka praworządność i uczciwość:</w:t>
      </w:r>
    </w:p>
    <w:p w14:paraId="30FC1DD1" w14:textId="325DD375" w:rsidR="00AF61B4" w:rsidRPr="00E47BB8" w:rsidRDefault="00AF61B4" w:rsidP="00B94DAC">
      <w:pPr>
        <w:pStyle w:val="Akapitzlist"/>
        <w:widowControl w:val="0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47BB8">
        <w:rPr>
          <w:rFonts w:asciiTheme="minorHAnsi" w:hAnsiTheme="minorHAnsi" w:cstheme="minorHAnsi"/>
          <w:sz w:val="24"/>
          <w:szCs w:val="24"/>
        </w:rPr>
        <w:t>Niedopuszczalne jest zachowanie nieuczciwe, oszukiwanie i ściąganie. Nie dopuszcza się rejestrowania, nagrywania, kopiowania zajęć oraz materiałów na nich prezentowanych w żadnej formie bez uprzedniej zgody prowadzącego. Wszystkie materiały udostępnione online na stronie Katedry Onkologii lub przekazywane na nośnikach chronione są prawami autorskimi i są własnością Katedry Onkologii UWM w Olsztynie W trakcie zaliczenia niedopuszczalne jest korzystanie z pomocy w formie drukowanej czy innych nośników informacji.</w:t>
      </w:r>
    </w:p>
    <w:p w14:paraId="5310A46E" w14:textId="77777777" w:rsidR="00B94DAC" w:rsidRPr="00E47BB8" w:rsidRDefault="00B94DAC" w:rsidP="00B94DAC">
      <w:pPr>
        <w:pStyle w:val="Akapitzlist"/>
        <w:widowControl w:val="0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080F111" w14:textId="32A3235A" w:rsidR="00AF61B4" w:rsidRPr="00E47BB8" w:rsidRDefault="00AF61B4" w:rsidP="00B94DAC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E47BB8">
        <w:rPr>
          <w:rFonts w:asciiTheme="minorHAnsi" w:hAnsiTheme="minorHAnsi" w:cstheme="minorHAnsi"/>
          <w:b/>
        </w:rPr>
        <w:lastRenderedPageBreak/>
        <w:t xml:space="preserve">9. Kwestie nieuregulowane w przedstawionym regulaminie </w:t>
      </w:r>
      <w:r w:rsidRPr="00E47BB8">
        <w:rPr>
          <w:rFonts w:asciiTheme="minorHAnsi" w:hAnsiTheme="minorHAnsi" w:cstheme="minorHAnsi"/>
        </w:rPr>
        <w:t>pozostają w gestii K</w:t>
      </w:r>
      <w:r w:rsidR="001F2EA2" w:rsidRPr="00E47BB8">
        <w:rPr>
          <w:rFonts w:asciiTheme="minorHAnsi" w:hAnsiTheme="minorHAnsi" w:cstheme="minorHAnsi"/>
        </w:rPr>
        <w:t>ierownika Kliniki</w:t>
      </w:r>
      <w:r w:rsidRPr="00E47BB8">
        <w:rPr>
          <w:rFonts w:asciiTheme="minorHAnsi" w:hAnsiTheme="minorHAnsi" w:cstheme="minorHAnsi"/>
        </w:rPr>
        <w:t xml:space="preserve">. W sprawach związanych z zajęciami należy kontaktować </w:t>
      </w:r>
      <w:r w:rsidR="00B94DAC" w:rsidRPr="00E47BB8">
        <w:rPr>
          <w:rFonts w:asciiTheme="minorHAnsi" w:hAnsiTheme="minorHAnsi" w:cstheme="minorHAnsi"/>
        </w:rPr>
        <w:t xml:space="preserve">się </w:t>
      </w:r>
      <w:r w:rsidRPr="00E47BB8">
        <w:rPr>
          <w:rFonts w:asciiTheme="minorHAnsi" w:hAnsiTheme="minorHAnsi" w:cstheme="minorHAnsi"/>
        </w:rPr>
        <w:t xml:space="preserve">z Sekretariatem Katedry Onkologii (Szpital MSWiA z W-MCO </w:t>
      </w:r>
      <w:r w:rsidR="00B94DAC" w:rsidRPr="00E47BB8">
        <w:rPr>
          <w:rFonts w:asciiTheme="minorHAnsi" w:hAnsiTheme="minorHAnsi" w:cstheme="minorHAnsi"/>
        </w:rPr>
        <w:t xml:space="preserve">w Olsztynie </w:t>
      </w:r>
      <w:r w:rsidRPr="00E47BB8">
        <w:rPr>
          <w:rFonts w:asciiTheme="minorHAnsi" w:hAnsiTheme="minorHAnsi" w:cstheme="minorHAnsi"/>
        </w:rPr>
        <w:t xml:space="preserve">piętro </w:t>
      </w:r>
      <w:r w:rsidR="00E010A3">
        <w:rPr>
          <w:rFonts w:asciiTheme="minorHAnsi" w:hAnsiTheme="minorHAnsi" w:cstheme="minorHAnsi"/>
        </w:rPr>
        <w:t>-1</w:t>
      </w:r>
      <w:r w:rsidRPr="00E47BB8">
        <w:rPr>
          <w:rFonts w:asciiTheme="minorHAnsi" w:hAnsiTheme="minorHAnsi" w:cstheme="minorHAnsi"/>
        </w:rPr>
        <w:t>, telefon: 89 539 83 10 w godzinach od 8:00 do 15:00).</w:t>
      </w:r>
    </w:p>
    <w:p w14:paraId="2DAD029A" w14:textId="77777777" w:rsidR="00AF61B4" w:rsidRPr="00E47BB8" w:rsidRDefault="00AF61B4" w:rsidP="00B94DAC">
      <w:pPr>
        <w:pStyle w:val="Akapitzlist"/>
        <w:widowControl w:val="0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EEC69BB" w14:textId="0BABEBDE" w:rsidR="00961742" w:rsidRDefault="00AF61B4" w:rsidP="00961742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E47BB8">
        <w:rPr>
          <w:rFonts w:asciiTheme="minorHAnsi" w:hAnsiTheme="minorHAnsi" w:cstheme="minorHAnsi"/>
          <w:b/>
        </w:rPr>
        <w:t>10. Regulamin zajęć jest zgodny z Regulaminem Studiów UWM oraz procedurami obowiązującymi na Wydziale Lekarskim.</w:t>
      </w:r>
    </w:p>
    <w:p w14:paraId="5D8448F6" w14:textId="77777777" w:rsidR="00961742" w:rsidRDefault="00961742" w:rsidP="00961742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2D257AFB" w14:textId="3790073E" w:rsidR="001F2EA2" w:rsidRPr="00961742" w:rsidRDefault="00961742" w:rsidP="00961742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11.</w:t>
      </w:r>
      <w:r w:rsidR="00E010A3">
        <w:rPr>
          <w:rFonts w:asciiTheme="minorHAnsi" w:hAnsiTheme="minorHAnsi" w:cstheme="minorHAnsi"/>
          <w:b/>
          <w:bCs/>
        </w:rPr>
        <w:t xml:space="preserve"> </w:t>
      </w:r>
      <w:r w:rsidR="001F2EA2" w:rsidRPr="00961742">
        <w:rPr>
          <w:rFonts w:asciiTheme="minorHAnsi" w:hAnsiTheme="minorHAnsi" w:cstheme="minorHAnsi"/>
          <w:b/>
          <w:bCs/>
        </w:rPr>
        <w:t>Student ma obowiązek</w:t>
      </w:r>
      <w:r>
        <w:rPr>
          <w:rFonts w:asciiTheme="minorHAnsi" w:hAnsiTheme="minorHAnsi" w:cstheme="minorHAnsi"/>
          <w:b/>
          <w:bCs/>
        </w:rPr>
        <w:t xml:space="preserve"> zapoznać się̨ z zasadami BHP </w:t>
      </w:r>
      <w:r w:rsidRPr="00961742">
        <w:rPr>
          <w:rFonts w:asciiTheme="minorHAnsi" w:hAnsiTheme="minorHAnsi" w:cstheme="minorHAnsi"/>
          <w:bCs/>
        </w:rPr>
        <w:t>obowiązującymi w Olsztyńskim Stowarzyszeniu Hospicyjnym „Palium”</w:t>
      </w:r>
      <w:r w:rsidR="00162C41">
        <w:rPr>
          <w:rFonts w:asciiTheme="minorHAnsi" w:hAnsiTheme="minorHAnsi" w:cstheme="minorHAnsi"/>
          <w:bCs/>
        </w:rPr>
        <w:t>.</w:t>
      </w:r>
      <w:r w:rsidRPr="00961742">
        <w:rPr>
          <w:rFonts w:asciiTheme="minorHAnsi" w:hAnsiTheme="minorHAnsi" w:cstheme="minorHAnsi"/>
          <w:bCs/>
        </w:rPr>
        <w:t xml:space="preserve"> </w:t>
      </w:r>
    </w:p>
    <w:p w14:paraId="04E11F56" w14:textId="77777777" w:rsidR="00961742" w:rsidRPr="00961742" w:rsidRDefault="00961742" w:rsidP="00961742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0F5F8FF" w14:textId="2B729D4E" w:rsidR="001F2EA2" w:rsidRPr="00961742" w:rsidRDefault="00961742" w:rsidP="00961742">
      <w:pPr>
        <w:widowControl w:val="0"/>
        <w:tabs>
          <w:tab w:val="left" w:pos="567"/>
        </w:tabs>
        <w:spacing w:line="360" w:lineRule="auto"/>
        <w:jc w:val="both"/>
        <w:rPr>
          <w:rStyle w:val="apple-converted-space"/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</w:rPr>
        <w:t>12.</w:t>
      </w:r>
      <w:r w:rsidR="00E010A3">
        <w:rPr>
          <w:rFonts w:asciiTheme="minorHAnsi" w:hAnsiTheme="minorHAnsi" w:cstheme="minorHAnsi"/>
          <w:b/>
        </w:rPr>
        <w:t xml:space="preserve"> </w:t>
      </w:r>
      <w:r w:rsidR="00AF61B4" w:rsidRPr="00961742">
        <w:rPr>
          <w:rFonts w:asciiTheme="minorHAnsi" w:hAnsiTheme="minorHAnsi" w:cstheme="minorHAnsi"/>
          <w:b/>
        </w:rPr>
        <w:t xml:space="preserve">Student ma obowiązek zapoznać się </w:t>
      </w:r>
      <w:r w:rsidR="001F2EA2" w:rsidRPr="00961742">
        <w:rPr>
          <w:rFonts w:asciiTheme="minorHAnsi" w:hAnsiTheme="minorHAnsi" w:cstheme="minorHAnsi"/>
          <w:color w:val="222222"/>
          <w:shd w:val="clear" w:color="auto" w:fill="FFFFFF"/>
        </w:rPr>
        <w:t xml:space="preserve">z zasadami przetwarzania i bezpieczeństwa danych osobowych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wynikającymi z przepisów prawa </w:t>
      </w:r>
      <w:r w:rsidR="001F2EA2" w:rsidRPr="00961742">
        <w:rPr>
          <w:rFonts w:asciiTheme="minorHAnsi" w:hAnsiTheme="minorHAnsi" w:cstheme="minorHAnsi"/>
          <w:color w:val="222222"/>
          <w:shd w:val="clear" w:color="auto" w:fill="FFFFFF"/>
        </w:rPr>
        <w:t>oraz z Polityką Ochrony danych obowiązującą w</w:t>
      </w:r>
      <w:r w:rsidR="001F2EA2" w:rsidRPr="00961742">
        <w:rPr>
          <w:rStyle w:val="apple-converted-space"/>
          <w:rFonts w:asciiTheme="minorHAnsi" w:hAnsiTheme="minorHAnsi" w:cstheme="minorHAnsi"/>
          <w:b/>
          <w:bCs/>
          <w:color w:val="222222"/>
        </w:rPr>
        <w:t> </w:t>
      </w:r>
      <w:r w:rsidR="001F2EA2" w:rsidRPr="00961742">
        <w:rPr>
          <w:rStyle w:val="apple-converted-space"/>
          <w:rFonts w:asciiTheme="minorHAnsi" w:hAnsiTheme="minorHAnsi" w:cstheme="minorHAnsi"/>
          <w:bCs/>
          <w:color w:val="222222"/>
        </w:rPr>
        <w:t>Olsztyńskim Stowa</w:t>
      </w:r>
      <w:r w:rsidR="00162C41">
        <w:rPr>
          <w:rStyle w:val="apple-converted-space"/>
          <w:rFonts w:asciiTheme="minorHAnsi" w:hAnsiTheme="minorHAnsi" w:cstheme="minorHAnsi"/>
          <w:bCs/>
          <w:color w:val="222222"/>
        </w:rPr>
        <w:t>rzyszeniu Hospicyjnym „Palium</w:t>
      </w:r>
      <w:r w:rsidRPr="00961742">
        <w:rPr>
          <w:rStyle w:val="apple-converted-space"/>
          <w:rFonts w:asciiTheme="minorHAnsi" w:hAnsiTheme="minorHAnsi" w:cstheme="minorHAnsi"/>
          <w:bCs/>
          <w:color w:val="222222"/>
        </w:rPr>
        <w:t>”.</w:t>
      </w:r>
    </w:p>
    <w:p w14:paraId="39B71141" w14:textId="77777777" w:rsidR="00961742" w:rsidRPr="00961742" w:rsidRDefault="00961742" w:rsidP="00961742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2D15D5C7" w14:textId="2A5AE915" w:rsidR="00961742" w:rsidRPr="00961742" w:rsidRDefault="00961742" w:rsidP="00961742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961742">
        <w:rPr>
          <w:rFonts w:asciiTheme="minorHAnsi" w:hAnsiTheme="minorHAnsi" w:cstheme="minorHAnsi"/>
          <w:b/>
        </w:rPr>
        <w:t xml:space="preserve">13. Szczegółowy opis zasad </w:t>
      </w:r>
      <w:r w:rsidRPr="00961742">
        <w:rPr>
          <w:rFonts w:asciiTheme="minorHAnsi" w:hAnsiTheme="minorHAnsi" w:cstheme="minorHAnsi"/>
        </w:rPr>
        <w:t xml:space="preserve">BHP obowiązujący w miejscu realizowania zajęć, </w:t>
      </w:r>
      <w:r w:rsidR="00162C41">
        <w:rPr>
          <w:rFonts w:asciiTheme="minorHAnsi" w:hAnsiTheme="minorHAnsi" w:cstheme="minorHAnsi"/>
        </w:rPr>
        <w:t xml:space="preserve">oraz </w:t>
      </w:r>
      <w:r w:rsidRPr="00961742">
        <w:rPr>
          <w:rFonts w:asciiTheme="minorHAnsi" w:hAnsiTheme="minorHAnsi" w:cstheme="minorHAnsi"/>
        </w:rPr>
        <w:t>oświadczeni</w:t>
      </w:r>
      <w:r w:rsidR="00967EDB">
        <w:rPr>
          <w:rFonts w:asciiTheme="minorHAnsi" w:hAnsiTheme="minorHAnsi" w:cstheme="minorHAnsi"/>
        </w:rPr>
        <w:t>e</w:t>
      </w:r>
      <w:r w:rsidRPr="00961742">
        <w:rPr>
          <w:rFonts w:asciiTheme="minorHAnsi" w:hAnsiTheme="minorHAnsi" w:cstheme="minorHAnsi"/>
        </w:rPr>
        <w:t xml:space="preserve"> i upoważnieni</w:t>
      </w:r>
      <w:r w:rsidR="00967EDB">
        <w:rPr>
          <w:rFonts w:asciiTheme="minorHAnsi" w:hAnsiTheme="minorHAnsi" w:cstheme="minorHAnsi"/>
        </w:rPr>
        <w:t xml:space="preserve">e </w:t>
      </w:r>
      <w:r w:rsidRPr="00961742">
        <w:rPr>
          <w:rFonts w:asciiTheme="minorHAnsi" w:hAnsiTheme="minorHAnsi" w:cstheme="minorHAnsi"/>
        </w:rPr>
        <w:t xml:space="preserve">związane </w:t>
      </w:r>
      <w:r w:rsidR="00967EDB">
        <w:rPr>
          <w:rFonts w:asciiTheme="minorHAnsi" w:hAnsiTheme="minorHAnsi" w:cstheme="minorHAnsi"/>
        </w:rPr>
        <w:t xml:space="preserve">z </w:t>
      </w:r>
      <w:r w:rsidRPr="00961742">
        <w:rPr>
          <w:rFonts w:asciiTheme="minorHAnsi" w:hAnsiTheme="minorHAnsi" w:cstheme="minorHAnsi"/>
        </w:rPr>
        <w:t xml:space="preserve">RODO stanowią załącznik do regulaminu. </w:t>
      </w:r>
    </w:p>
    <w:p w14:paraId="02B644DC" w14:textId="675E2A92" w:rsidR="00610DF4" w:rsidRPr="00E47BB8" w:rsidRDefault="00610DF4" w:rsidP="00B94DAC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91A3AC5" w14:textId="77777777" w:rsidR="008D0A04" w:rsidRDefault="008D0A04" w:rsidP="00B94DAC">
      <w:pPr>
        <w:widowControl w:val="0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28F0BB2F" w14:textId="77777777" w:rsidR="00967EDB" w:rsidRDefault="00967EDB" w:rsidP="00926C66">
      <w:pPr>
        <w:widowControl w:val="0"/>
        <w:tabs>
          <w:tab w:val="left" w:pos="567"/>
        </w:tabs>
        <w:spacing w:line="360" w:lineRule="auto"/>
        <w:ind w:left="375"/>
        <w:jc w:val="both"/>
        <w:rPr>
          <w:rFonts w:asciiTheme="minorHAnsi" w:hAnsiTheme="minorHAnsi" w:cstheme="minorHAnsi"/>
        </w:rPr>
      </w:pPr>
    </w:p>
    <w:p w14:paraId="2F1F5558" w14:textId="77777777" w:rsidR="00967EDB" w:rsidRDefault="00967EDB" w:rsidP="00926C66">
      <w:pPr>
        <w:widowControl w:val="0"/>
        <w:tabs>
          <w:tab w:val="left" w:pos="567"/>
        </w:tabs>
        <w:spacing w:line="360" w:lineRule="auto"/>
        <w:ind w:left="375"/>
        <w:jc w:val="both"/>
        <w:rPr>
          <w:rFonts w:asciiTheme="minorHAnsi" w:hAnsiTheme="minorHAnsi" w:cstheme="minorHAnsi"/>
        </w:rPr>
      </w:pPr>
    </w:p>
    <w:p w14:paraId="1E4D510A" w14:textId="523924C5" w:rsidR="00926C66" w:rsidRDefault="001F2EA2" w:rsidP="00967EDB">
      <w:pPr>
        <w:widowControl w:val="0"/>
        <w:tabs>
          <w:tab w:val="left" w:pos="567"/>
        </w:tabs>
        <w:spacing w:line="360" w:lineRule="auto"/>
        <w:ind w:left="375"/>
        <w:jc w:val="center"/>
        <w:rPr>
          <w:rFonts w:asciiTheme="minorHAnsi" w:hAnsiTheme="minorHAnsi" w:cstheme="minorHAnsi"/>
        </w:rPr>
      </w:pPr>
      <w:r w:rsidRPr="00E47BB8">
        <w:rPr>
          <w:rFonts w:asciiTheme="minorHAnsi" w:hAnsiTheme="minorHAnsi" w:cstheme="minorHAnsi"/>
        </w:rPr>
        <w:t>KIEROWNI KLINIKI</w:t>
      </w:r>
      <w:r w:rsidR="00E010A3">
        <w:rPr>
          <w:rFonts w:asciiTheme="minorHAnsi" w:hAnsiTheme="minorHAnsi" w:cstheme="minorHAnsi"/>
        </w:rPr>
        <w:t xml:space="preserve"> MEDYCYNY PALIATYWNEJ </w:t>
      </w:r>
    </w:p>
    <w:p w14:paraId="133ACF8E" w14:textId="5F903CFE" w:rsidR="00E010A3" w:rsidRDefault="00E010A3" w:rsidP="00967EDB">
      <w:pPr>
        <w:widowControl w:val="0"/>
        <w:tabs>
          <w:tab w:val="left" w:pos="567"/>
        </w:tabs>
        <w:spacing w:line="360" w:lineRule="auto"/>
        <w:ind w:left="37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PSYCHOONKOLOGII</w:t>
      </w:r>
    </w:p>
    <w:p w14:paraId="75447D85" w14:textId="77777777" w:rsidR="00E010A3" w:rsidRDefault="00E010A3" w:rsidP="00967EDB">
      <w:pPr>
        <w:widowControl w:val="0"/>
        <w:tabs>
          <w:tab w:val="left" w:pos="567"/>
        </w:tabs>
        <w:spacing w:line="360" w:lineRule="auto"/>
        <w:ind w:left="375"/>
        <w:jc w:val="center"/>
        <w:rPr>
          <w:rFonts w:asciiTheme="minorHAnsi" w:hAnsiTheme="minorHAnsi" w:cstheme="minorHAnsi"/>
        </w:rPr>
      </w:pPr>
    </w:p>
    <w:p w14:paraId="3B80C8D8" w14:textId="77777777" w:rsidR="00E010A3" w:rsidRPr="00E47BB8" w:rsidRDefault="00E010A3" w:rsidP="00967EDB">
      <w:pPr>
        <w:widowControl w:val="0"/>
        <w:tabs>
          <w:tab w:val="left" w:pos="567"/>
        </w:tabs>
        <w:spacing w:line="360" w:lineRule="auto"/>
        <w:ind w:left="375"/>
        <w:jc w:val="center"/>
        <w:rPr>
          <w:rFonts w:asciiTheme="minorHAnsi" w:hAnsiTheme="minorHAnsi" w:cstheme="minorHAnsi"/>
        </w:rPr>
      </w:pPr>
    </w:p>
    <w:p w14:paraId="172AAC53" w14:textId="4BAC6158" w:rsidR="00926C66" w:rsidRPr="00E47BB8" w:rsidRDefault="00926C66" w:rsidP="00967EDB">
      <w:pPr>
        <w:widowControl w:val="0"/>
        <w:tabs>
          <w:tab w:val="left" w:pos="567"/>
        </w:tabs>
        <w:spacing w:line="360" w:lineRule="auto"/>
        <w:ind w:left="375"/>
        <w:jc w:val="center"/>
        <w:rPr>
          <w:rFonts w:asciiTheme="minorHAnsi" w:hAnsiTheme="minorHAnsi" w:cstheme="minorHAnsi"/>
        </w:rPr>
      </w:pPr>
      <w:r w:rsidRPr="00E47BB8">
        <w:rPr>
          <w:rFonts w:asciiTheme="minorHAnsi" w:hAnsiTheme="minorHAnsi" w:cstheme="minorHAnsi"/>
        </w:rPr>
        <w:t>dr hab. n. med. Monika Rucińska</w:t>
      </w:r>
    </w:p>
    <w:sectPr w:rsidR="00926C66" w:rsidRPr="00E47BB8" w:rsidSect="00F44806">
      <w:headerReference w:type="default" r:id="rId9"/>
      <w:footerReference w:type="default" r:id="rId10"/>
      <w:pgSz w:w="11906" w:h="16838"/>
      <w:pgMar w:top="1324" w:right="1418" w:bottom="927" w:left="1418" w:header="20" w:footer="20" w:gutter="0"/>
      <w:pgBorders w:offsetFrom="page">
        <w:top w:val="single" w:sz="8" w:space="0" w:color="FFFFFF"/>
        <w:left w:val="single" w:sz="8" w:space="24" w:color="FFFFFF"/>
        <w:bottom w:val="single" w:sz="8" w:space="0" w:color="FFFFFF"/>
        <w:right w:val="single" w:sz="8" w:space="24" w:color="FFFFFF"/>
      </w:pgBorders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07D8" w14:textId="77777777" w:rsidR="00A55525" w:rsidRDefault="00A55525">
      <w:r>
        <w:separator/>
      </w:r>
    </w:p>
  </w:endnote>
  <w:endnote w:type="continuationSeparator" w:id="0">
    <w:p w14:paraId="73036ABC" w14:textId="77777777" w:rsidR="00A55525" w:rsidRDefault="00A5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T T 6 CDo 00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A3ED" w14:textId="77777777" w:rsidR="00610DF4" w:rsidRDefault="00610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4C9D" w14:textId="77777777" w:rsidR="00A55525" w:rsidRDefault="00A55525">
      <w:r>
        <w:separator/>
      </w:r>
    </w:p>
  </w:footnote>
  <w:footnote w:type="continuationSeparator" w:id="0">
    <w:p w14:paraId="6EF75BD9" w14:textId="77777777" w:rsidR="00A55525" w:rsidRDefault="00A5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272" w14:textId="77777777" w:rsidR="00610DF4" w:rsidRDefault="00610DF4">
    <w:pPr>
      <w:pStyle w:val="Nagwek10"/>
      <w:jc w:val="right"/>
      <w:rPr>
        <w:rFonts w:ascii="Times New Roman" w:hAnsi="Times New Roman" w:cs="Times New Roman"/>
        <w:i/>
        <w:iCs/>
        <w:sz w:val="22"/>
        <w:szCs w:val="22"/>
      </w:rPr>
    </w:pPr>
  </w:p>
  <w:p w14:paraId="5C7E2606" w14:textId="77777777" w:rsidR="00610DF4" w:rsidRDefault="00610DF4">
    <w:pPr>
      <w:pStyle w:val="Nagwek10"/>
      <w:jc w:val="right"/>
      <w:rPr>
        <w:rFonts w:ascii="Times New Roman" w:hAnsi="Times New Roman" w:cs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2F54"/>
    <w:multiLevelType w:val="multilevel"/>
    <w:tmpl w:val="DBE8EAD0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A20"/>
    <w:multiLevelType w:val="multilevel"/>
    <w:tmpl w:val="55249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296200"/>
    <w:multiLevelType w:val="hybridMultilevel"/>
    <w:tmpl w:val="A5AC4C36"/>
    <w:lvl w:ilvl="0" w:tplc="A22AAC8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4AC5"/>
    <w:multiLevelType w:val="hybridMultilevel"/>
    <w:tmpl w:val="5E7C37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18DF"/>
    <w:multiLevelType w:val="multilevel"/>
    <w:tmpl w:val="C4B4E7E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7C41880"/>
    <w:multiLevelType w:val="multilevel"/>
    <w:tmpl w:val="1AB26BE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i w:val="0"/>
      </w:rPr>
    </w:lvl>
  </w:abstractNum>
  <w:abstractNum w:abstractNumId="6" w15:restartNumberingAfterBreak="0">
    <w:nsid w:val="3A8654A9"/>
    <w:multiLevelType w:val="multilevel"/>
    <w:tmpl w:val="3DB0FD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E70DE9"/>
    <w:multiLevelType w:val="hybridMultilevel"/>
    <w:tmpl w:val="33FC92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5B37"/>
    <w:multiLevelType w:val="multilevel"/>
    <w:tmpl w:val="44DAAE6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512C4888"/>
    <w:multiLevelType w:val="multilevel"/>
    <w:tmpl w:val="C4B4E7E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A826EF3"/>
    <w:multiLevelType w:val="multilevel"/>
    <w:tmpl w:val="814821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4A79"/>
    <w:multiLevelType w:val="multilevel"/>
    <w:tmpl w:val="8D7EA8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65B3F"/>
    <w:multiLevelType w:val="multilevel"/>
    <w:tmpl w:val="9FE6AC7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7751AD6"/>
    <w:multiLevelType w:val="hybridMultilevel"/>
    <w:tmpl w:val="85AA6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1A02"/>
    <w:multiLevelType w:val="multilevel"/>
    <w:tmpl w:val="C74889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F4"/>
    <w:rsid w:val="00015F3E"/>
    <w:rsid w:val="000A5641"/>
    <w:rsid w:val="00162C41"/>
    <w:rsid w:val="00194F64"/>
    <w:rsid w:val="001F2EA2"/>
    <w:rsid w:val="002501FD"/>
    <w:rsid w:val="00311DD0"/>
    <w:rsid w:val="003D2093"/>
    <w:rsid w:val="004B2BFA"/>
    <w:rsid w:val="004F086D"/>
    <w:rsid w:val="00610DF4"/>
    <w:rsid w:val="00630B8F"/>
    <w:rsid w:val="006705D5"/>
    <w:rsid w:val="006C3361"/>
    <w:rsid w:val="006D1ED8"/>
    <w:rsid w:val="00704716"/>
    <w:rsid w:val="00723979"/>
    <w:rsid w:val="00784FD0"/>
    <w:rsid w:val="007E4778"/>
    <w:rsid w:val="008132AD"/>
    <w:rsid w:val="008D0A04"/>
    <w:rsid w:val="00926C66"/>
    <w:rsid w:val="00961742"/>
    <w:rsid w:val="00967EDB"/>
    <w:rsid w:val="009A4981"/>
    <w:rsid w:val="009B65A4"/>
    <w:rsid w:val="009D7438"/>
    <w:rsid w:val="009E110F"/>
    <w:rsid w:val="00A464F3"/>
    <w:rsid w:val="00A55525"/>
    <w:rsid w:val="00AF61B4"/>
    <w:rsid w:val="00B900AC"/>
    <w:rsid w:val="00B94DAC"/>
    <w:rsid w:val="00BE6B69"/>
    <w:rsid w:val="00E010A3"/>
    <w:rsid w:val="00E47BB8"/>
    <w:rsid w:val="00F44806"/>
    <w:rsid w:val="00FA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B1B"/>
  <w15:docId w15:val="{67B2DE10-138F-46A4-BB3E-28AA1158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EA2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2D1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2D1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2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2D1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52D1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52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52D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52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52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qFormat/>
    <w:rsid w:val="00B55BF1"/>
  </w:style>
  <w:style w:type="character" w:customStyle="1" w:styleId="ListLabel1">
    <w:name w:val="ListLabel 1"/>
    <w:qFormat/>
    <w:rsid w:val="00B55BF1"/>
    <w:rPr>
      <w:rFonts w:cs="Courier New"/>
    </w:rPr>
  </w:style>
  <w:style w:type="character" w:customStyle="1" w:styleId="ListLabel2">
    <w:name w:val="ListLabel 2"/>
    <w:qFormat/>
    <w:rsid w:val="00B55BF1"/>
    <w:rPr>
      <w:rFonts w:cs="Symbol"/>
    </w:rPr>
  </w:style>
  <w:style w:type="character" w:customStyle="1" w:styleId="ListLabel3">
    <w:name w:val="ListLabel 3"/>
    <w:qFormat/>
    <w:rsid w:val="00B55BF1"/>
    <w:rPr>
      <w:rFonts w:cs="Courier New"/>
    </w:rPr>
  </w:style>
  <w:style w:type="character" w:customStyle="1" w:styleId="ListLabel4">
    <w:name w:val="ListLabel 4"/>
    <w:qFormat/>
    <w:rsid w:val="00B55BF1"/>
    <w:rPr>
      <w:rFonts w:cs="Wingdings"/>
    </w:rPr>
  </w:style>
  <w:style w:type="character" w:customStyle="1" w:styleId="Symbolewypunktowania">
    <w:name w:val="Symbole wypunktowania"/>
    <w:qFormat/>
    <w:rsid w:val="00B55BF1"/>
    <w:rPr>
      <w:rFonts w:ascii="OpenSymbol" w:eastAsia="OpenSymbol" w:hAnsi="OpenSymbol" w:cs="OpenSymbol"/>
    </w:rPr>
  </w:style>
  <w:style w:type="character" w:customStyle="1" w:styleId="WW8Num16z0">
    <w:name w:val="WW8Num16z0"/>
    <w:qFormat/>
    <w:rsid w:val="00B55BF1"/>
  </w:style>
  <w:style w:type="character" w:customStyle="1" w:styleId="WW8Num16z1">
    <w:name w:val="WW8Num16z1"/>
    <w:qFormat/>
    <w:rsid w:val="00B55BF1"/>
    <w:rPr>
      <w:rFonts w:ascii="Book Antiqua" w:hAnsi="Book Antiqua" w:cs="Book Antiqua"/>
      <w:b w:val="0"/>
      <w:bCs w:val="0"/>
      <w:color w:val="000000"/>
    </w:rPr>
  </w:style>
  <w:style w:type="character" w:customStyle="1" w:styleId="WW8Num16z2">
    <w:name w:val="WW8Num16z2"/>
    <w:qFormat/>
    <w:rsid w:val="00B55BF1"/>
  </w:style>
  <w:style w:type="character" w:customStyle="1" w:styleId="WW8Num16z3">
    <w:name w:val="WW8Num16z3"/>
    <w:qFormat/>
    <w:rsid w:val="00B55BF1"/>
  </w:style>
  <w:style w:type="character" w:customStyle="1" w:styleId="WW8Num16z4">
    <w:name w:val="WW8Num16z4"/>
    <w:qFormat/>
    <w:rsid w:val="00B55BF1"/>
  </w:style>
  <w:style w:type="character" w:customStyle="1" w:styleId="WW8Num16z5">
    <w:name w:val="WW8Num16z5"/>
    <w:qFormat/>
    <w:rsid w:val="00B55BF1"/>
  </w:style>
  <w:style w:type="character" w:customStyle="1" w:styleId="WW8Num16z6">
    <w:name w:val="WW8Num16z6"/>
    <w:qFormat/>
    <w:rsid w:val="00B55BF1"/>
  </w:style>
  <w:style w:type="character" w:customStyle="1" w:styleId="WW8Num16z7">
    <w:name w:val="WW8Num16z7"/>
    <w:qFormat/>
    <w:rsid w:val="00B55BF1"/>
  </w:style>
  <w:style w:type="character" w:customStyle="1" w:styleId="WW8Num16z8">
    <w:name w:val="WW8Num16z8"/>
    <w:qFormat/>
    <w:rsid w:val="00B55BF1"/>
  </w:style>
  <w:style w:type="character" w:customStyle="1" w:styleId="Mocnowyrniony">
    <w:name w:val="Mocno wyróżniony"/>
    <w:qFormat/>
    <w:rsid w:val="00B55BF1"/>
    <w:rPr>
      <w:b/>
      <w:bCs/>
    </w:rPr>
  </w:style>
  <w:style w:type="character" w:customStyle="1" w:styleId="ListLabel5">
    <w:name w:val="ListLabel 5"/>
    <w:qFormat/>
    <w:rsid w:val="00B55BF1"/>
    <w:rPr>
      <w:rFonts w:cs="Symbol"/>
    </w:rPr>
  </w:style>
  <w:style w:type="character" w:customStyle="1" w:styleId="ListLabel6">
    <w:name w:val="ListLabel 6"/>
    <w:qFormat/>
    <w:rsid w:val="00B55BF1"/>
    <w:rPr>
      <w:rFonts w:cs="Courier New"/>
    </w:rPr>
  </w:style>
  <w:style w:type="character" w:customStyle="1" w:styleId="ListLabel7">
    <w:name w:val="ListLabel 7"/>
    <w:qFormat/>
    <w:rsid w:val="00B55BF1"/>
    <w:rPr>
      <w:rFonts w:cs="Wingdings"/>
    </w:rPr>
  </w:style>
  <w:style w:type="character" w:customStyle="1" w:styleId="ListLabel8">
    <w:name w:val="ListLabel 8"/>
    <w:qFormat/>
    <w:rsid w:val="00B55BF1"/>
    <w:rPr>
      <w:rFonts w:cs="OpenSymbol"/>
    </w:rPr>
  </w:style>
  <w:style w:type="character" w:customStyle="1" w:styleId="ListLabel9">
    <w:name w:val="ListLabel 9"/>
    <w:qFormat/>
    <w:rsid w:val="00B55BF1"/>
    <w:rPr>
      <w:b w:val="0"/>
      <w:bCs w:val="0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6FED"/>
    <w:rPr>
      <w:rFonts w:ascii="Calibri" w:eastAsia="DejaVu Sans" w:hAnsi="Calibri" w:cs="Times New Roman"/>
      <w:color w:val="00000A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6CC"/>
    <w:rPr>
      <w:rFonts w:ascii="Tahoma" w:eastAsia="DejaVu Sans" w:hAnsi="Tahoma" w:cs="Tahoma"/>
      <w:color w:val="00000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52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752D1"/>
    <w:rPr>
      <w:rFonts w:asciiTheme="majorHAnsi" w:eastAsiaTheme="majorEastAsia" w:hAnsiTheme="majorHAnsi" w:cstheme="majorBidi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31A5B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752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752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752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752D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752D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752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9752D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752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752D1"/>
    <w:rPr>
      <w:b/>
      <w:bCs/>
    </w:rPr>
  </w:style>
  <w:style w:type="character" w:customStyle="1" w:styleId="Wyrnienie">
    <w:name w:val="Wyróżnienie"/>
    <w:uiPriority w:val="20"/>
    <w:qFormat/>
    <w:rsid w:val="009752D1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752D1"/>
    <w:rPr>
      <w:rFonts w:ascii="Times New Roman" w:hAnsi="Times New Roman"/>
      <w:lang w:val="pl-PL"/>
    </w:rPr>
  </w:style>
  <w:style w:type="character" w:customStyle="1" w:styleId="CytatZnak">
    <w:name w:val="Cytat Znak"/>
    <w:basedOn w:val="Domylnaczcionkaakapitu"/>
    <w:link w:val="Cytat"/>
    <w:uiPriority w:val="29"/>
    <w:qFormat/>
    <w:rsid w:val="009752D1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752D1"/>
    <w:rPr>
      <w:b/>
      <w:bCs/>
      <w:i/>
      <w:iCs/>
    </w:rPr>
  </w:style>
  <w:style w:type="character" w:styleId="Wyrnieniedelikatne">
    <w:name w:val="Subtle Emphasis"/>
    <w:uiPriority w:val="19"/>
    <w:qFormat/>
    <w:rsid w:val="009752D1"/>
    <w:rPr>
      <w:i/>
      <w:iCs/>
    </w:rPr>
  </w:style>
  <w:style w:type="character" w:styleId="Wyrnienieintensywne">
    <w:name w:val="Intense Emphasis"/>
    <w:uiPriority w:val="21"/>
    <w:qFormat/>
    <w:rsid w:val="009752D1"/>
    <w:rPr>
      <w:b/>
      <w:bCs/>
    </w:rPr>
  </w:style>
  <w:style w:type="character" w:styleId="Odwoaniedelikatne">
    <w:name w:val="Subtle Reference"/>
    <w:uiPriority w:val="31"/>
    <w:qFormat/>
    <w:rsid w:val="009752D1"/>
    <w:rPr>
      <w:smallCaps/>
    </w:rPr>
  </w:style>
  <w:style w:type="character" w:styleId="Odwoanieintensywne">
    <w:name w:val="Intense Reference"/>
    <w:uiPriority w:val="32"/>
    <w:qFormat/>
    <w:rsid w:val="009752D1"/>
    <w:rPr>
      <w:smallCaps/>
      <w:spacing w:val="5"/>
      <w:u w:val="single"/>
    </w:rPr>
  </w:style>
  <w:style w:type="character" w:styleId="Tytuksiki">
    <w:name w:val="Book Title"/>
    <w:uiPriority w:val="33"/>
    <w:qFormat/>
    <w:rsid w:val="009752D1"/>
    <w:rPr>
      <w:i/>
      <w:iCs/>
      <w:smallCaps/>
      <w:spacing w:val="5"/>
    </w:rPr>
  </w:style>
  <w:style w:type="character" w:customStyle="1" w:styleId="ListLabel10">
    <w:name w:val="ListLabel 10"/>
    <w:qFormat/>
    <w:rsid w:val="00F44806"/>
    <w:rPr>
      <w:b/>
      <w:sz w:val="24"/>
    </w:rPr>
  </w:style>
  <w:style w:type="character" w:customStyle="1" w:styleId="ListLabel11">
    <w:name w:val="ListLabel 11"/>
    <w:qFormat/>
    <w:rsid w:val="00F44806"/>
    <w:rPr>
      <w:b/>
    </w:rPr>
  </w:style>
  <w:style w:type="character" w:customStyle="1" w:styleId="ListLabel12">
    <w:name w:val="ListLabel 12"/>
    <w:qFormat/>
    <w:rsid w:val="00F44806"/>
    <w:rPr>
      <w:i w:val="0"/>
    </w:rPr>
  </w:style>
  <w:style w:type="character" w:customStyle="1" w:styleId="ListLabel13">
    <w:name w:val="ListLabel 13"/>
    <w:qFormat/>
    <w:rsid w:val="00F44806"/>
    <w:rPr>
      <w:i w:val="0"/>
    </w:rPr>
  </w:style>
  <w:style w:type="character" w:customStyle="1" w:styleId="ListLabel14">
    <w:name w:val="ListLabel 14"/>
    <w:qFormat/>
    <w:rsid w:val="00F44806"/>
    <w:rPr>
      <w:b/>
      <w:i w:val="0"/>
      <w:sz w:val="24"/>
    </w:rPr>
  </w:style>
  <w:style w:type="character" w:customStyle="1" w:styleId="ListLabel15">
    <w:name w:val="ListLabel 15"/>
    <w:qFormat/>
    <w:rsid w:val="00F44806"/>
    <w:rPr>
      <w:b/>
      <w:i w:val="0"/>
      <w:sz w:val="24"/>
    </w:rPr>
  </w:style>
  <w:style w:type="character" w:customStyle="1" w:styleId="ListLabel16">
    <w:name w:val="ListLabel 16"/>
    <w:qFormat/>
    <w:rsid w:val="00F44806"/>
    <w:rPr>
      <w:b/>
      <w:i w:val="0"/>
    </w:rPr>
  </w:style>
  <w:style w:type="character" w:customStyle="1" w:styleId="ListLabel17">
    <w:name w:val="ListLabel 17"/>
    <w:qFormat/>
    <w:rsid w:val="00F44806"/>
    <w:rPr>
      <w:rFonts w:cs="Courier New"/>
    </w:rPr>
  </w:style>
  <w:style w:type="character" w:customStyle="1" w:styleId="ListLabel18">
    <w:name w:val="ListLabel 18"/>
    <w:qFormat/>
    <w:rsid w:val="00F44806"/>
    <w:rPr>
      <w:rFonts w:cs="Courier New"/>
    </w:rPr>
  </w:style>
  <w:style w:type="character" w:customStyle="1" w:styleId="ListLabel19">
    <w:name w:val="ListLabel 19"/>
    <w:qFormat/>
    <w:rsid w:val="00F44806"/>
    <w:rPr>
      <w:rFonts w:cs="Courier New"/>
    </w:rPr>
  </w:style>
  <w:style w:type="character" w:customStyle="1" w:styleId="ListLabel20">
    <w:name w:val="ListLabel 20"/>
    <w:qFormat/>
    <w:rsid w:val="00F44806"/>
    <w:rPr>
      <w:rFonts w:cs="Courier New"/>
    </w:rPr>
  </w:style>
  <w:style w:type="character" w:customStyle="1" w:styleId="ListLabel21">
    <w:name w:val="ListLabel 21"/>
    <w:qFormat/>
    <w:rsid w:val="00F44806"/>
    <w:rPr>
      <w:rFonts w:cs="Courier New"/>
    </w:rPr>
  </w:style>
  <w:style w:type="character" w:customStyle="1" w:styleId="ListLabel22">
    <w:name w:val="ListLabel 22"/>
    <w:qFormat/>
    <w:rsid w:val="00F44806"/>
    <w:rPr>
      <w:rFonts w:cs="Courier New"/>
    </w:rPr>
  </w:style>
  <w:style w:type="character" w:customStyle="1" w:styleId="ListLabel23">
    <w:name w:val="ListLabel 23"/>
    <w:qFormat/>
    <w:rsid w:val="00F44806"/>
    <w:rPr>
      <w:rFonts w:cs="Courier New"/>
    </w:rPr>
  </w:style>
  <w:style w:type="character" w:customStyle="1" w:styleId="ListLabel24">
    <w:name w:val="ListLabel 24"/>
    <w:qFormat/>
    <w:rsid w:val="00F44806"/>
    <w:rPr>
      <w:rFonts w:cs="Courier New"/>
    </w:rPr>
  </w:style>
  <w:style w:type="character" w:customStyle="1" w:styleId="ListLabel25">
    <w:name w:val="ListLabel 25"/>
    <w:qFormat/>
    <w:rsid w:val="00F44806"/>
    <w:rPr>
      <w:rFonts w:cs="Courier New"/>
    </w:rPr>
  </w:style>
  <w:style w:type="character" w:customStyle="1" w:styleId="ListLabel26">
    <w:name w:val="ListLabel 26"/>
    <w:qFormat/>
    <w:rsid w:val="00F44806"/>
    <w:rPr>
      <w:rFonts w:cs="Courier New"/>
    </w:rPr>
  </w:style>
  <w:style w:type="character" w:customStyle="1" w:styleId="ListLabel27">
    <w:name w:val="ListLabel 27"/>
    <w:qFormat/>
    <w:rsid w:val="00F44806"/>
    <w:rPr>
      <w:rFonts w:cs="Courier New"/>
    </w:rPr>
  </w:style>
  <w:style w:type="character" w:customStyle="1" w:styleId="ListLabel28">
    <w:name w:val="ListLabel 28"/>
    <w:qFormat/>
    <w:rsid w:val="00F44806"/>
    <w:rPr>
      <w:rFonts w:cs="Courier New"/>
    </w:rPr>
  </w:style>
  <w:style w:type="character" w:customStyle="1" w:styleId="ListLabel29">
    <w:name w:val="ListLabel 29"/>
    <w:qFormat/>
    <w:rsid w:val="00F44806"/>
    <w:rPr>
      <w:b/>
      <w:i w:val="0"/>
      <w:sz w:val="24"/>
    </w:rPr>
  </w:style>
  <w:style w:type="character" w:customStyle="1" w:styleId="ListLabel30">
    <w:name w:val="ListLabel 30"/>
    <w:qFormat/>
    <w:rsid w:val="00F44806"/>
    <w:rPr>
      <w:b/>
      <w:i w:val="0"/>
      <w:sz w:val="24"/>
    </w:rPr>
  </w:style>
  <w:style w:type="character" w:customStyle="1" w:styleId="ListLabel31">
    <w:name w:val="ListLabel 31"/>
    <w:qFormat/>
    <w:rsid w:val="00F44806"/>
    <w:rPr>
      <w:b/>
      <w:i w:val="0"/>
      <w:sz w:val="24"/>
    </w:rPr>
  </w:style>
  <w:style w:type="character" w:customStyle="1" w:styleId="ListLabel32">
    <w:name w:val="ListLabel 32"/>
    <w:qFormat/>
    <w:rsid w:val="00F44806"/>
    <w:rPr>
      <w:b/>
      <w:i w:val="0"/>
    </w:rPr>
  </w:style>
  <w:style w:type="character" w:customStyle="1" w:styleId="ListLabel33">
    <w:name w:val="ListLabel 33"/>
    <w:qFormat/>
    <w:rsid w:val="00F44806"/>
    <w:rPr>
      <w:b/>
      <w:i w:val="0"/>
    </w:rPr>
  </w:style>
  <w:style w:type="character" w:customStyle="1" w:styleId="ListLabel34">
    <w:name w:val="ListLabel 34"/>
    <w:qFormat/>
    <w:rsid w:val="00F44806"/>
    <w:rPr>
      <w:b/>
      <w:i w:val="0"/>
    </w:rPr>
  </w:style>
  <w:style w:type="character" w:customStyle="1" w:styleId="ListLabel35">
    <w:name w:val="ListLabel 35"/>
    <w:qFormat/>
    <w:rsid w:val="00F44806"/>
    <w:rPr>
      <w:b/>
      <w:i w:val="0"/>
    </w:rPr>
  </w:style>
  <w:style w:type="character" w:customStyle="1" w:styleId="ListLabel36">
    <w:name w:val="ListLabel 36"/>
    <w:qFormat/>
    <w:rsid w:val="00F44806"/>
    <w:rPr>
      <w:b/>
      <w:i w:val="0"/>
    </w:rPr>
  </w:style>
  <w:style w:type="character" w:customStyle="1" w:styleId="ListLabel37">
    <w:name w:val="ListLabel 37"/>
    <w:qFormat/>
    <w:rsid w:val="00F44806"/>
    <w:rPr>
      <w:b/>
      <w:i w:val="0"/>
    </w:rPr>
  </w:style>
  <w:style w:type="character" w:customStyle="1" w:styleId="ListLabel38">
    <w:name w:val="ListLabel 38"/>
    <w:qFormat/>
    <w:rsid w:val="00F44806"/>
    <w:rPr>
      <w:b/>
      <w:i w:val="0"/>
    </w:rPr>
  </w:style>
  <w:style w:type="character" w:customStyle="1" w:styleId="ListLabel39">
    <w:name w:val="ListLabel 39"/>
    <w:qFormat/>
    <w:rsid w:val="00F44806"/>
    <w:rPr>
      <w:b/>
      <w:sz w:val="24"/>
    </w:rPr>
  </w:style>
  <w:style w:type="character" w:customStyle="1" w:styleId="ListLabel40">
    <w:name w:val="ListLabel 40"/>
    <w:qFormat/>
    <w:rsid w:val="00F44806"/>
    <w:rPr>
      <w:b/>
    </w:rPr>
  </w:style>
  <w:style w:type="character" w:customStyle="1" w:styleId="ListLabel41">
    <w:name w:val="ListLabel 41"/>
    <w:qFormat/>
    <w:rsid w:val="00F44806"/>
    <w:rPr>
      <w:b/>
      <w:i w:val="0"/>
      <w:sz w:val="24"/>
    </w:rPr>
  </w:style>
  <w:style w:type="character" w:customStyle="1" w:styleId="ListLabel42">
    <w:name w:val="ListLabel 42"/>
    <w:qFormat/>
    <w:rsid w:val="00F44806"/>
    <w:rPr>
      <w:b/>
      <w:i w:val="0"/>
      <w:sz w:val="24"/>
    </w:rPr>
  </w:style>
  <w:style w:type="character" w:customStyle="1" w:styleId="ListLabel43">
    <w:name w:val="ListLabel 43"/>
    <w:qFormat/>
    <w:rsid w:val="00F44806"/>
    <w:rPr>
      <w:b/>
      <w:i w:val="0"/>
    </w:rPr>
  </w:style>
  <w:style w:type="character" w:customStyle="1" w:styleId="ListLabel44">
    <w:name w:val="ListLabel 44"/>
    <w:qFormat/>
    <w:rsid w:val="00F44806"/>
    <w:rPr>
      <w:rFonts w:cs="Wingdings"/>
      <w:sz w:val="24"/>
    </w:rPr>
  </w:style>
  <w:style w:type="character" w:customStyle="1" w:styleId="ListLabel45">
    <w:name w:val="ListLabel 45"/>
    <w:qFormat/>
    <w:rsid w:val="00F44806"/>
    <w:rPr>
      <w:rFonts w:cs="Courier New"/>
    </w:rPr>
  </w:style>
  <w:style w:type="character" w:customStyle="1" w:styleId="ListLabel46">
    <w:name w:val="ListLabel 46"/>
    <w:qFormat/>
    <w:rsid w:val="00F44806"/>
    <w:rPr>
      <w:rFonts w:cs="Wingdings"/>
    </w:rPr>
  </w:style>
  <w:style w:type="character" w:customStyle="1" w:styleId="ListLabel47">
    <w:name w:val="ListLabel 47"/>
    <w:qFormat/>
    <w:rsid w:val="00F44806"/>
    <w:rPr>
      <w:rFonts w:cs="Symbol"/>
    </w:rPr>
  </w:style>
  <w:style w:type="character" w:customStyle="1" w:styleId="ListLabel48">
    <w:name w:val="ListLabel 48"/>
    <w:qFormat/>
    <w:rsid w:val="00F44806"/>
    <w:rPr>
      <w:rFonts w:cs="Courier New"/>
    </w:rPr>
  </w:style>
  <w:style w:type="character" w:customStyle="1" w:styleId="ListLabel49">
    <w:name w:val="ListLabel 49"/>
    <w:qFormat/>
    <w:rsid w:val="00F44806"/>
    <w:rPr>
      <w:rFonts w:cs="Wingdings"/>
    </w:rPr>
  </w:style>
  <w:style w:type="character" w:customStyle="1" w:styleId="ListLabel50">
    <w:name w:val="ListLabel 50"/>
    <w:qFormat/>
    <w:rsid w:val="00F44806"/>
    <w:rPr>
      <w:rFonts w:cs="Symbol"/>
    </w:rPr>
  </w:style>
  <w:style w:type="character" w:customStyle="1" w:styleId="ListLabel51">
    <w:name w:val="ListLabel 51"/>
    <w:qFormat/>
    <w:rsid w:val="00F44806"/>
    <w:rPr>
      <w:rFonts w:cs="Courier New"/>
    </w:rPr>
  </w:style>
  <w:style w:type="character" w:customStyle="1" w:styleId="ListLabel52">
    <w:name w:val="ListLabel 52"/>
    <w:qFormat/>
    <w:rsid w:val="00F44806"/>
    <w:rPr>
      <w:rFonts w:cs="Wingdings"/>
    </w:rPr>
  </w:style>
  <w:style w:type="character" w:customStyle="1" w:styleId="ListLabel53">
    <w:name w:val="ListLabel 53"/>
    <w:qFormat/>
    <w:rsid w:val="00F44806"/>
    <w:rPr>
      <w:rFonts w:cs="Wingdings"/>
      <w:sz w:val="24"/>
    </w:rPr>
  </w:style>
  <w:style w:type="character" w:customStyle="1" w:styleId="ListLabel54">
    <w:name w:val="ListLabel 54"/>
    <w:qFormat/>
    <w:rsid w:val="00F44806"/>
    <w:rPr>
      <w:rFonts w:cs="Courier New"/>
    </w:rPr>
  </w:style>
  <w:style w:type="character" w:customStyle="1" w:styleId="ListLabel55">
    <w:name w:val="ListLabel 55"/>
    <w:qFormat/>
    <w:rsid w:val="00F44806"/>
    <w:rPr>
      <w:rFonts w:cs="Wingdings"/>
    </w:rPr>
  </w:style>
  <w:style w:type="character" w:customStyle="1" w:styleId="ListLabel56">
    <w:name w:val="ListLabel 56"/>
    <w:qFormat/>
    <w:rsid w:val="00F44806"/>
    <w:rPr>
      <w:rFonts w:cs="Symbol"/>
    </w:rPr>
  </w:style>
  <w:style w:type="character" w:customStyle="1" w:styleId="ListLabel57">
    <w:name w:val="ListLabel 57"/>
    <w:qFormat/>
    <w:rsid w:val="00F44806"/>
    <w:rPr>
      <w:rFonts w:cs="Courier New"/>
    </w:rPr>
  </w:style>
  <w:style w:type="character" w:customStyle="1" w:styleId="ListLabel58">
    <w:name w:val="ListLabel 58"/>
    <w:qFormat/>
    <w:rsid w:val="00F44806"/>
    <w:rPr>
      <w:rFonts w:cs="Wingdings"/>
    </w:rPr>
  </w:style>
  <w:style w:type="character" w:customStyle="1" w:styleId="ListLabel59">
    <w:name w:val="ListLabel 59"/>
    <w:qFormat/>
    <w:rsid w:val="00F44806"/>
    <w:rPr>
      <w:rFonts w:cs="Symbol"/>
    </w:rPr>
  </w:style>
  <w:style w:type="character" w:customStyle="1" w:styleId="ListLabel60">
    <w:name w:val="ListLabel 60"/>
    <w:qFormat/>
    <w:rsid w:val="00F44806"/>
    <w:rPr>
      <w:rFonts w:cs="Courier New"/>
    </w:rPr>
  </w:style>
  <w:style w:type="character" w:customStyle="1" w:styleId="ListLabel61">
    <w:name w:val="ListLabel 61"/>
    <w:qFormat/>
    <w:rsid w:val="00F44806"/>
    <w:rPr>
      <w:rFonts w:cs="Wingdings"/>
    </w:rPr>
  </w:style>
  <w:style w:type="character" w:customStyle="1" w:styleId="ListLabel62">
    <w:name w:val="ListLabel 62"/>
    <w:qFormat/>
    <w:rsid w:val="00F44806"/>
    <w:rPr>
      <w:b/>
      <w:i w:val="0"/>
      <w:sz w:val="24"/>
    </w:rPr>
  </w:style>
  <w:style w:type="character" w:customStyle="1" w:styleId="ListLabel63">
    <w:name w:val="ListLabel 63"/>
    <w:qFormat/>
    <w:rsid w:val="00F44806"/>
    <w:rPr>
      <w:b/>
      <w:i w:val="0"/>
      <w:sz w:val="24"/>
    </w:rPr>
  </w:style>
  <w:style w:type="character" w:customStyle="1" w:styleId="ListLabel64">
    <w:name w:val="ListLabel 64"/>
    <w:qFormat/>
    <w:rsid w:val="00F44806"/>
    <w:rPr>
      <w:b/>
      <w:i w:val="0"/>
      <w:sz w:val="24"/>
    </w:rPr>
  </w:style>
  <w:style w:type="character" w:customStyle="1" w:styleId="ListLabel65">
    <w:name w:val="ListLabel 65"/>
    <w:qFormat/>
    <w:rsid w:val="00F44806"/>
    <w:rPr>
      <w:b/>
      <w:i w:val="0"/>
    </w:rPr>
  </w:style>
  <w:style w:type="character" w:customStyle="1" w:styleId="ListLabel66">
    <w:name w:val="ListLabel 66"/>
    <w:qFormat/>
    <w:rsid w:val="00F44806"/>
    <w:rPr>
      <w:b/>
      <w:i w:val="0"/>
    </w:rPr>
  </w:style>
  <w:style w:type="character" w:customStyle="1" w:styleId="ListLabel67">
    <w:name w:val="ListLabel 67"/>
    <w:qFormat/>
    <w:rsid w:val="00F44806"/>
    <w:rPr>
      <w:b/>
      <w:i w:val="0"/>
    </w:rPr>
  </w:style>
  <w:style w:type="character" w:customStyle="1" w:styleId="ListLabel68">
    <w:name w:val="ListLabel 68"/>
    <w:qFormat/>
    <w:rsid w:val="00F44806"/>
    <w:rPr>
      <w:b/>
      <w:i w:val="0"/>
    </w:rPr>
  </w:style>
  <w:style w:type="character" w:customStyle="1" w:styleId="ListLabel69">
    <w:name w:val="ListLabel 69"/>
    <w:qFormat/>
    <w:rsid w:val="00F44806"/>
    <w:rPr>
      <w:b/>
      <w:i w:val="0"/>
    </w:rPr>
  </w:style>
  <w:style w:type="character" w:customStyle="1" w:styleId="ListLabel70">
    <w:name w:val="ListLabel 70"/>
    <w:qFormat/>
    <w:rsid w:val="00F44806"/>
    <w:rPr>
      <w:b/>
      <w:i w:val="0"/>
    </w:rPr>
  </w:style>
  <w:style w:type="character" w:customStyle="1" w:styleId="ListLabel71">
    <w:name w:val="ListLabel 71"/>
    <w:qFormat/>
    <w:rsid w:val="00F44806"/>
    <w:rPr>
      <w:b/>
      <w:i w:val="0"/>
    </w:rPr>
  </w:style>
  <w:style w:type="paragraph" w:styleId="Nagwek">
    <w:name w:val="header"/>
    <w:basedOn w:val="Normalny"/>
    <w:next w:val="Tekstpodstawowy1"/>
    <w:qFormat/>
    <w:rsid w:val="00F44806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en-US"/>
    </w:rPr>
  </w:style>
  <w:style w:type="paragraph" w:customStyle="1" w:styleId="Tekstpodstawowy1">
    <w:name w:val="Tekst podstawowy1"/>
    <w:basedOn w:val="Normalny"/>
    <w:rsid w:val="00B55BF1"/>
    <w:pPr>
      <w:spacing w:after="120" w:line="276" w:lineRule="auto"/>
    </w:pPr>
    <w:rPr>
      <w:rFonts w:eastAsiaTheme="minorEastAsia" w:cstheme="minorBidi"/>
      <w:sz w:val="22"/>
      <w:szCs w:val="22"/>
      <w:lang w:eastAsia="en-US" w:bidi="en-US"/>
    </w:rPr>
  </w:style>
  <w:style w:type="paragraph" w:styleId="Lista">
    <w:name w:val="List"/>
    <w:basedOn w:val="Tekstpodstawowy1"/>
    <w:rsid w:val="00B55BF1"/>
    <w:rPr>
      <w:rFonts w:ascii="Arial" w:hAnsi="Arial" w:cs="Lohit Hind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020C"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rsid w:val="00B55BF1"/>
    <w:pPr>
      <w:suppressLineNumbers/>
      <w:spacing w:after="200" w:line="276" w:lineRule="auto"/>
    </w:pPr>
    <w:rPr>
      <w:rFonts w:ascii="Arial" w:eastAsiaTheme="minorEastAsia" w:hAnsi="Arial" w:cs="Lohit Hindi"/>
      <w:sz w:val="22"/>
      <w:szCs w:val="22"/>
      <w:lang w:eastAsia="en-US" w:bidi="en-US"/>
    </w:rPr>
  </w:style>
  <w:style w:type="paragraph" w:customStyle="1" w:styleId="Nagwek10">
    <w:name w:val="Nagłówek1"/>
    <w:basedOn w:val="Normalny"/>
    <w:next w:val="Tekstpodstawowy1"/>
    <w:rsid w:val="00B55BF1"/>
    <w:pPr>
      <w:keepNext/>
      <w:spacing w:before="240" w:after="120" w:line="276" w:lineRule="auto"/>
    </w:pPr>
    <w:rPr>
      <w:rFonts w:ascii="Arial" w:eastAsiaTheme="minorEastAsia" w:hAnsi="Arial" w:cs="Lohit Hindi"/>
      <w:sz w:val="28"/>
      <w:szCs w:val="28"/>
      <w:lang w:eastAsia="en-US" w:bidi="en-US"/>
    </w:rPr>
  </w:style>
  <w:style w:type="paragraph" w:styleId="Podpis">
    <w:name w:val="Signature"/>
    <w:basedOn w:val="Normalny"/>
    <w:rsid w:val="00B55BF1"/>
    <w:pPr>
      <w:suppressLineNumbers/>
      <w:spacing w:before="120" w:after="120" w:line="276" w:lineRule="auto"/>
    </w:pPr>
    <w:rPr>
      <w:rFonts w:ascii="Arial" w:eastAsiaTheme="minorEastAsia" w:hAnsi="Arial" w:cs="Lohit Hindi"/>
      <w:i/>
      <w:iCs/>
      <w:lang w:eastAsia="en-US" w:bidi="en-US"/>
    </w:rPr>
  </w:style>
  <w:style w:type="paragraph" w:customStyle="1" w:styleId="ListCharChar">
    <w:name w:val="List Char Char"/>
    <w:basedOn w:val="Tekstpodstawowy1"/>
    <w:qFormat/>
    <w:rsid w:val="00B55BF1"/>
    <w:rPr>
      <w:rFonts w:ascii="Arial" w:hAnsi="Arial" w:cs="Lohit Hindi"/>
    </w:rPr>
  </w:style>
  <w:style w:type="paragraph" w:customStyle="1" w:styleId="SignatureCharChar">
    <w:name w:val="Signature Char Char"/>
    <w:basedOn w:val="Normalny"/>
    <w:qFormat/>
    <w:rsid w:val="00B55BF1"/>
    <w:pPr>
      <w:suppressLineNumbers/>
      <w:spacing w:before="120" w:after="120" w:line="276" w:lineRule="auto"/>
    </w:pPr>
    <w:rPr>
      <w:rFonts w:ascii="Arial" w:eastAsiaTheme="minorEastAsia" w:hAnsi="Arial" w:cs="Lohit Hindi"/>
      <w:i/>
      <w:iCs/>
      <w:lang w:eastAsia="en-US" w:bidi="en-US"/>
    </w:rPr>
  </w:style>
  <w:style w:type="paragraph" w:styleId="Akapitzlist">
    <w:name w:val="List Paragraph"/>
    <w:basedOn w:val="Normalny"/>
    <w:uiPriority w:val="34"/>
    <w:qFormat/>
    <w:rsid w:val="009752D1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en-US" w:bidi="en-US"/>
    </w:rPr>
  </w:style>
  <w:style w:type="paragraph" w:customStyle="1" w:styleId="Zawartotabeli">
    <w:name w:val="Zawartość tabeli"/>
    <w:basedOn w:val="Normalny"/>
    <w:qFormat/>
    <w:rsid w:val="00B55BF1"/>
    <w:pPr>
      <w:spacing w:after="200" w:line="276" w:lineRule="auto"/>
    </w:pPr>
    <w:rPr>
      <w:rFonts w:eastAsiaTheme="minorEastAsia" w:cstheme="minorBidi"/>
      <w:sz w:val="22"/>
      <w:szCs w:val="22"/>
      <w:lang w:eastAsia="en-US" w:bidi="en-US"/>
    </w:rPr>
  </w:style>
  <w:style w:type="paragraph" w:customStyle="1" w:styleId="Nagwektabeli">
    <w:name w:val="Nagłówek tabeli"/>
    <w:basedOn w:val="Zawartotabeli"/>
    <w:qFormat/>
    <w:rsid w:val="00B55BF1"/>
  </w:style>
  <w:style w:type="paragraph" w:customStyle="1" w:styleId="Default">
    <w:name w:val="Default"/>
    <w:qFormat/>
    <w:rsid w:val="00B55BF1"/>
    <w:pPr>
      <w:widowControl w:val="0"/>
      <w:suppressAutoHyphens/>
    </w:pPr>
    <w:rPr>
      <w:rFonts w:ascii="T T 6 CDo 00;Times New Roman" w:eastAsia="Times New Roman" w:hAnsi="T T 6 CDo 00;Times New Roman" w:cs="T T 6 CDo 00;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qFormat/>
    <w:rsid w:val="00B55BF1"/>
    <w:pPr>
      <w:spacing w:after="118"/>
    </w:pPr>
    <w:rPr>
      <w:rFonts w:cs="Times New Roman"/>
    </w:rPr>
  </w:style>
  <w:style w:type="paragraph" w:customStyle="1" w:styleId="CM8">
    <w:name w:val="CM8"/>
    <w:basedOn w:val="Default"/>
    <w:qFormat/>
    <w:rsid w:val="00B55BF1"/>
    <w:pPr>
      <w:spacing w:after="383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06FED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6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7B4CD5"/>
    <w:pPr>
      <w:spacing w:beforeAutospacing="1" w:afterAutospacing="1"/>
    </w:pPr>
  </w:style>
  <w:style w:type="paragraph" w:styleId="Bezodstpw">
    <w:name w:val="No Spacing"/>
    <w:basedOn w:val="Normalny"/>
    <w:link w:val="BezodstpwZnak"/>
    <w:uiPriority w:val="1"/>
    <w:qFormat/>
    <w:rsid w:val="009752D1"/>
    <w:rPr>
      <w:rFonts w:eastAsiaTheme="minorEastAsia" w:cstheme="minorBidi"/>
      <w:sz w:val="22"/>
      <w:szCs w:val="22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752D1"/>
    <w:pPr>
      <w:pBdr>
        <w:bottom w:val="single" w:sz="4" w:space="1" w:color="000000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52D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9752D1"/>
    <w:pPr>
      <w:spacing w:before="200" w:line="276" w:lineRule="auto"/>
      <w:ind w:left="360" w:right="360"/>
    </w:pPr>
    <w:rPr>
      <w:rFonts w:eastAsiaTheme="minorEastAsia" w:cstheme="minorBidi"/>
      <w:i/>
      <w:iCs/>
      <w:sz w:val="22"/>
      <w:szCs w:val="22"/>
      <w:lang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2D1"/>
    <w:pPr>
      <w:pBdr>
        <w:bottom w:val="single" w:sz="4" w:space="1" w:color="000000"/>
      </w:pBdr>
      <w:spacing w:before="200" w:after="280" w:line="276" w:lineRule="auto"/>
      <w:ind w:left="1008" w:right="1152"/>
      <w:jc w:val="both"/>
    </w:pPr>
    <w:rPr>
      <w:rFonts w:eastAsiaTheme="minorEastAsia" w:cstheme="minorBidi"/>
      <w:b/>
      <w:bCs/>
      <w:i/>
      <w:iCs/>
      <w:sz w:val="22"/>
      <w:szCs w:val="22"/>
      <w:lang w:eastAsia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2D1"/>
  </w:style>
  <w:style w:type="table" w:styleId="Tabela-Siatka">
    <w:name w:val="Table Grid"/>
    <w:basedOn w:val="Standardowy"/>
    <w:uiPriority w:val="59"/>
    <w:rsid w:val="009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F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.uwm.edu.pl/kon/prof-dr-hab-n-med-sergiusz-nawroc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DF52-F9FC-42D1-854A-B94098AD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ankietowania zajęć dydaktycznych (wersja papierowa)</vt:lpstr>
    </vt:vector>
  </TitlesOfParts>
  <Company>Microsoft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ankietowania zajęć dydaktycznych (wersja papierowa)</dc:title>
  <dc:creator>Tomasz Jarząbek</dc:creator>
  <cp:lastModifiedBy>Irena Rzatkiewicz</cp:lastModifiedBy>
  <cp:revision>2</cp:revision>
  <cp:lastPrinted>2022-02-25T11:13:00Z</cp:lastPrinted>
  <dcterms:created xsi:type="dcterms:W3CDTF">2022-02-28T05:45:00Z</dcterms:created>
  <dcterms:modified xsi:type="dcterms:W3CDTF">2022-02-28T05:45:00Z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