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607D82" w:rsidRPr="00607D82" w:rsidRDefault="00607D82" w:rsidP="00607D82">
      <w:pPr>
        <w:jc w:val="center"/>
        <w:rPr>
          <w:b/>
        </w:rPr>
      </w:pPr>
      <w:r w:rsidRPr="00607D82">
        <w:rPr>
          <w:b/>
        </w:rPr>
        <w:t>Tematyka</w:t>
      </w:r>
    </w:p>
    <w:p w:rsidR="00607D82" w:rsidRPr="00607D82" w:rsidRDefault="00607D82" w:rsidP="00607D82">
      <w:pPr>
        <w:jc w:val="center"/>
        <w:rPr>
          <w:b/>
        </w:rPr>
      </w:pPr>
      <w:r w:rsidRPr="00607D82">
        <w:rPr>
          <w:b/>
        </w:rPr>
        <w:t>Medycyna Nuklearna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607D82">
        <w:rPr>
          <w:rFonts w:ascii="ArialMT" w:hAnsi="ArialMT" w:cs="ArialMT"/>
          <w:b/>
          <w:sz w:val="16"/>
          <w:szCs w:val="16"/>
        </w:rPr>
        <w:t>ĆWICZENIA</w:t>
      </w:r>
      <w:r>
        <w:rPr>
          <w:rFonts w:ascii="ArialMT" w:hAnsi="ArialMT" w:cs="ArialMT"/>
          <w:b/>
          <w:sz w:val="16"/>
          <w:szCs w:val="16"/>
        </w:rPr>
        <w:t>:</w:t>
      </w:r>
      <w:r w:rsidRPr="00607D82">
        <w:rPr>
          <w:rFonts w:ascii="ArialMT" w:hAnsi="ArialMT" w:cs="ArialMT"/>
          <w:b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na temat stanu wiedzy w medycynie nuklearnej mające na celu rozwinięcie u studentów 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zdolności analitycznych rozwiązań funkcjonalnych z potencjalnego wykorzystania przedstawionych metod 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obrazowych w szeroko rozumianej diagnostyki izotopów promieniotwórczych , a także w terapia z wykorzystaniem 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głównie beta- emisji. 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 ramach zajęć praktycznych zostanie przedstawiona w formie audiowizualnej struktura zakładu medycyny nuklearnej oraz standardowe procedury diagnostyki i terapii wykonywane w zakładach medycyny nuklearnej. W ramach prezentacji zostanie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przedstawiona specyfika zagadnień związanych z wykonywaniem badań scyntygraficznych, procedur znakowania radioizotopów oraz standardowej kontroli jakości wykonywanych w zakładach medycyny nuklearnej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WYKŁADY: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Standardowe metody diagnostyki radioizotopowej w codziennej praktyce klinicznej. (Temat obejmuje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zagadnienia klinicznego wykorzystania standardowych procedur medycyny nuklearnej w codziennej praktyce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klinicznej). Diagnostyka radioizotopowa guzów/nowotworów neuroendokrynnych (NET/NEN) z uwzględnieniem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diagnostyki czynnościowej i strukturalnej jak i fuzji obrazów obu rodzajów badań. Zagadnienia obejmować będą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szeroki wachlarz klinicznego wykorzystania metod diagnostyki obrazowej w zintegrowanej specjalistycznej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diagnostyce guzów neuroendokrynnych. Wykorzystanie badania </w:t>
      </w:r>
      <w:proofErr w:type="spellStart"/>
      <w:r>
        <w:rPr>
          <w:rFonts w:ascii="ArialMT" w:hAnsi="ArialMT" w:cs="ArialMT"/>
          <w:sz w:val="16"/>
          <w:szCs w:val="16"/>
        </w:rPr>
        <w:t>FDG-PET</w:t>
      </w:r>
      <w:proofErr w:type="spellEnd"/>
      <w:r>
        <w:rPr>
          <w:rFonts w:ascii="ArialMT" w:hAnsi="ArialMT" w:cs="ArialMT"/>
          <w:sz w:val="16"/>
          <w:szCs w:val="16"/>
        </w:rPr>
        <w:t xml:space="preserve"> w onkologii (wskazania kliniczne).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Temat obejmuje omówienie rekomendacji wykorzystania badania FDG - PET w onkologii na podstawie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opracowanych Polskich Rekomendacji wykorzystania badania </w:t>
      </w:r>
      <w:proofErr w:type="spellStart"/>
      <w:r>
        <w:rPr>
          <w:rFonts w:ascii="ArialMT" w:hAnsi="ArialMT" w:cs="ArialMT"/>
          <w:sz w:val="16"/>
          <w:szCs w:val="16"/>
        </w:rPr>
        <w:t>FDG-PET</w:t>
      </w:r>
      <w:proofErr w:type="spellEnd"/>
      <w:r>
        <w:rPr>
          <w:rFonts w:ascii="ArialMT" w:hAnsi="ArialMT" w:cs="ArialMT"/>
          <w:sz w:val="16"/>
          <w:szCs w:val="16"/>
        </w:rPr>
        <w:t xml:space="preserve"> w onkologii). Współczesna terapia z</w:t>
      </w:r>
    </w:p>
    <w:p w:rsidR="00607D82" w:rsidRDefault="00607D82" w:rsidP="00607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wykorzystaniem radioizotopów, wskazania kliniczne i rekomendacje</w:t>
      </w:r>
    </w:p>
    <w:sectPr w:rsidR="00607D82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607D82"/>
    <w:rsid w:val="004747B4"/>
    <w:rsid w:val="00607D82"/>
    <w:rsid w:val="00A94290"/>
    <w:rsid w:val="00B6278D"/>
    <w:rsid w:val="00E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2021-02-18T12:44:00Z</dcterms:created>
  <dcterms:modified xsi:type="dcterms:W3CDTF">2021-02-18T12:48:00Z</dcterms:modified>
</cp:coreProperties>
</file>