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0" w:rsidRDefault="00A94290"/>
    <w:p w:rsidR="00920799" w:rsidRDefault="00920799"/>
    <w:p w:rsidR="00920799" w:rsidRDefault="00920799" w:rsidP="00920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99" w:rsidRDefault="00920799" w:rsidP="00920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99" w:rsidRDefault="00920799" w:rsidP="00920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799">
        <w:rPr>
          <w:rFonts w:ascii="Times New Roman" w:hAnsi="Times New Roman" w:cs="Times New Roman"/>
          <w:b/>
          <w:bCs/>
          <w:sz w:val="24"/>
          <w:szCs w:val="24"/>
        </w:rPr>
        <w:t>BASIC LITERATURE</w:t>
      </w:r>
    </w:p>
    <w:p w:rsidR="00920799" w:rsidRPr="00920799" w:rsidRDefault="00920799" w:rsidP="00920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99" w:rsidRDefault="00920799" w:rsidP="00920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99">
        <w:rPr>
          <w:rFonts w:ascii="Times New Roman" w:hAnsi="Times New Roman" w:cs="Times New Roman"/>
          <w:sz w:val="24"/>
          <w:szCs w:val="24"/>
        </w:rPr>
        <w:t xml:space="preserve">1) GJR Cook, MN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Maisey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, KE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Britton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Chengazi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, wyd. american College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, 2007, t. t.4 ; </w:t>
      </w:r>
    </w:p>
    <w:p w:rsidR="00920799" w:rsidRPr="00920799" w:rsidRDefault="00920799" w:rsidP="00920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99">
        <w:rPr>
          <w:rFonts w:ascii="Times New Roman" w:hAnsi="Times New Roman" w:cs="Times New Roman"/>
          <w:sz w:val="24"/>
          <w:szCs w:val="24"/>
        </w:rPr>
        <w:t xml:space="preserve">2) HJ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Biersak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LM Freeman,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, wyd. Springer Science &amp;</w:t>
      </w:r>
    </w:p>
    <w:p w:rsidR="00920799" w:rsidRDefault="00920799" w:rsidP="00920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99">
        <w:rPr>
          <w:rFonts w:ascii="Times New Roman" w:hAnsi="Times New Roman" w:cs="Times New Roman"/>
          <w:sz w:val="24"/>
          <w:szCs w:val="24"/>
        </w:rPr>
        <w:t xml:space="preserve">Business Media, 2007 ; </w:t>
      </w:r>
    </w:p>
    <w:p w:rsidR="00920799" w:rsidRPr="00920799" w:rsidRDefault="00920799" w:rsidP="00920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799">
        <w:rPr>
          <w:rFonts w:ascii="Times New Roman" w:hAnsi="Times New Roman" w:cs="Times New Roman"/>
          <w:sz w:val="24"/>
          <w:szCs w:val="24"/>
        </w:rPr>
        <w:t xml:space="preserve">3) Michael K.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O'Connor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Mayo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Mannual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920799">
        <w:rPr>
          <w:rFonts w:ascii="Times New Roman" w:hAnsi="Times New Roman" w:cs="Times New Roman"/>
          <w:sz w:val="24"/>
          <w:szCs w:val="24"/>
        </w:rPr>
        <w:t xml:space="preserve">, wyd.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Mayo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99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r w:rsidRPr="00920799">
        <w:rPr>
          <w:rFonts w:ascii="Times New Roman" w:hAnsi="Times New Roman" w:cs="Times New Roman"/>
          <w:sz w:val="24"/>
          <w:szCs w:val="24"/>
        </w:rPr>
        <w:t>1996</w:t>
      </w:r>
    </w:p>
    <w:sectPr w:rsidR="00920799" w:rsidRPr="00920799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0799"/>
    <w:rsid w:val="004747B4"/>
    <w:rsid w:val="00920799"/>
    <w:rsid w:val="00A94290"/>
    <w:rsid w:val="00E20B14"/>
    <w:rsid w:val="00FE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2020-11-10T08:22:00Z</dcterms:created>
  <dcterms:modified xsi:type="dcterms:W3CDTF">2020-11-10T08:24:00Z</dcterms:modified>
</cp:coreProperties>
</file>