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50" w:rsidRPr="006C5CA1" w:rsidRDefault="00F30150" w:rsidP="006C5CA1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Zarządzenie Nr</w:t>
      </w:r>
      <w:r w:rsidR="006C5C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49</w:t>
      </w:r>
      <w:r w:rsidR="00461FB2" w:rsidRPr="006C5C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/</w:t>
      </w:r>
      <w:r w:rsidR="00481B9A" w:rsidRPr="006C5C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2017</w:t>
      </w:r>
    </w:p>
    <w:p w:rsidR="00F30150" w:rsidRPr="006C5CA1" w:rsidRDefault="00F30150" w:rsidP="006C5CA1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Rektora Uniwersytetu Warmińsko-Mazurskiego w Olsztynie</w:t>
      </w:r>
    </w:p>
    <w:p w:rsidR="00F30150" w:rsidRPr="006C5CA1" w:rsidRDefault="00F30150" w:rsidP="006C5C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z dnia</w:t>
      </w:r>
      <w:r w:rsidR="006C5C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29 maja </w:t>
      </w:r>
      <w:r w:rsidR="00481B9A" w:rsidRPr="006C5C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2017</w:t>
      </w:r>
      <w:r w:rsidRPr="006C5C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roku</w:t>
      </w:r>
    </w:p>
    <w:p w:rsidR="00C31BD2" w:rsidRPr="006C5CA1" w:rsidRDefault="00C31BD2" w:rsidP="006C5CA1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</w:p>
    <w:p w:rsidR="00A921B8" w:rsidRPr="006C5CA1" w:rsidRDefault="00F30150" w:rsidP="006C5CA1">
      <w:pPr>
        <w:spacing w:after="0"/>
        <w:ind w:left="1134" w:hanging="113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</w:t>
      </w:r>
      <w:r w:rsidR="006C5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1B9A" w:rsidRPr="006C5C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zmiany </w:t>
      </w:r>
      <w:r w:rsidRPr="006C5C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Regulaminu </w:t>
      </w:r>
      <w:r w:rsidR="00A921B8" w:rsidRPr="006C5CA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rekrutacji i uczestnictwa w projekcie nr </w:t>
      </w:r>
      <w:r w:rsidR="00A921B8" w:rsidRPr="006C5CA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POWR.05.03.00-00-0011/15 </w:t>
      </w:r>
      <w:r w:rsidR="00A921B8" w:rsidRPr="006C5CA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pn. „Program rozwojowy Wydziału Nauk Medycznych UWM </w:t>
      </w:r>
      <w:r w:rsidR="006C5CA1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="00A921B8" w:rsidRPr="006C5CA1">
        <w:rPr>
          <w:rFonts w:ascii="Times New Roman" w:hAnsi="Times New Roman" w:cs="Times New Roman"/>
          <w:b/>
          <w:color w:val="0000FF"/>
          <w:sz w:val="24"/>
          <w:szCs w:val="24"/>
        </w:rPr>
        <w:t>w Olsztynie”</w:t>
      </w:r>
    </w:p>
    <w:p w:rsidR="00F30150" w:rsidRPr="006C5CA1" w:rsidRDefault="00F30150" w:rsidP="006C5CA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Działając na podstawie § 17 ust. 7 Statutu Uniwersytetu Warmińsko-Mazurskiego </w:t>
      </w:r>
      <w:r w:rsidR="00400D37"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Olsztynie</w:t>
      </w:r>
      <w:r w:rsidR="007E35A2"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50560"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zarządza</w:t>
      </w:r>
      <w:r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się</w:t>
      </w:r>
      <w:r w:rsidR="007E35A2"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co następuje:</w:t>
      </w:r>
    </w:p>
    <w:p w:rsidR="007E35A2" w:rsidRPr="006C5CA1" w:rsidRDefault="007E35A2" w:rsidP="006C5C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150" w:rsidRPr="006C5CA1" w:rsidRDefault="00F30150" w:rsidP="006C5C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F30150" w:rsidRPr="006C5CA1" w:rsidRDefault="000E1BDD" w:rsidP="006C5C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481B9A" w:rsidRPr="006C5CA1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Regulaminie</w:t>
      </w:r>
      <w:r w:rsidR="00A921B8" w:rsidRPr="006C5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21B8" w:rsidRPr="006C5CA1">
        <w:rPr>
          <w:rFonts w:ascii="Times New Roman" w:hAnsi="Times New Roman" w:cs="Times New Roman"/>
          <w:b/>
          <w:sz w:val="24"/>
          <w:szCs w:val="24"/>
        </w:rPr>
        <w:t xml:space="preserve">rekrutacji i uczestnictwa w projekcie nr </w:t>
      </w:r>
      <w:r w:rsidR="00A921B8" w:rsidRPr="006C5CA1">
        <w:rPr>
          <w:rFonts w:ascii="Times New Roman" w:hAnsi="Times New Roman" w:cs="Times New Roman"/>
          <w:b/>
          <w:bCs/>
          <w:sz w:val="24"/>
          <w:szCs w:val="24"/>
        </w:rPr>
        <w:t xml:space="preserve">POWR.05.03.00-00-0011/15 </w:t>
      </w:r>
      <w:r w:rsidR="00400D37" w:rsidRPr="006C5C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21B8" w:rsidRPr="006C5CA1">
        <w:rPr>
          <w:rFonts w:ascii="Times New Roman" w:hAnsi="Times New Roman" w:cs="Times New Roman"/>
          <w:b/>
          <w:sz w:val="24"/>
          <w:szCs w:val="24"/>
        </w:rPr>
        <w:t>pn. „Program rozwojowy Wydziału Nauk Medycznych UWM w Olsztynie”</w:t>
      </w:r>
      <w:r w:rsidR="00F30150" w:rsidRPr="006C5CA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921B8" w:rsidRPr="006C5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D61" w:rsidRPr="006C5CA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30150" w:rsidRPr="006C5CA1">
        <w:rPr>
          <w:rFonts w:ascii="Times New Roman" w:eastAsia="Times New Roman" w:hAnsi="Times New Roman" w:cs="Times New Roman"/>
          <w:b/>
          <w:sz w:val="24"/>
          <w:szCs w:val="24"/>
        </w:rPr>
        <w:t>tanowiący</w:t>
      </w:r>
      <w:r w:rsidR="00400D37" w:rsidRPr="006C5CA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082D61" w:rsidRPr="006C5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30150" w:rsidRPr="006C5CA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załącznik</w:t>
        </w:r>
      </w:hyperlink>
      <w:r w:rsidR="00F30150" w:rsidRPr="006C5CA1">
        <w:rPr>
          <w:rFonts w:ascii="Times New Roman" w:eastAsia="Times New Roman" w:hAnsi="Times New Roman" w:cs="Times New Roman"/>
          <w:b/>
          <w:sz w:val="24"/>
          <w:szCs w:val="24"/>
        </w:rPr>
        <w:t xml:space="preserve"> do </w:t>
      </w:r>
      <w:r w:rsidR="00481B9A" w:rsidRPr="006C5CA1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Zarządzenia Nr 70/2016 Rektora Uniwersytetu Warmińsko-Mazurskiego </w:t>
      </w:r>
      <w:r w:rsidR="006C5CA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81B9A" w:rsidRPr="006C5CA1">
        <w:rPr>
          <w:rFonts w:ascii="Times New Roman" w:eastAsia="Times New Roman" w:hAnsi="Times New Roman" w:cs="Times New Roman"/>
          <w:b/>
          <w:sz w:val="24"/>
          <w:szCs w:val="24"/>
        </w:rPr>
        <w:t>w Olsztynie z dnia 30.05.2016 r.</w:t>
      </w:r>
      <w:r w:rsidR="00400D37" w:rsidRPr="006C5CA1"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400D37" w:rsidRPr="006C5CA1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="00400D37" w:rsidRPr="006C5CA1">
        <w:rPr>
          <w:rFonts w:ascii="Times New Roman" w:eastAsia="Times New Roman" w:hAnsi="Times New Roman" w:cs="Times New Roman"/>
          <w:b/>
          <w:sz w:val="24"/>
          <w:szCs w:val="24"/>
        </w:rPr>
        <w:t>. zm.</w:t>
      </w:r>
      <w:r w:rsidR="00481B9A" w:rsidRPr="006C5CA1">
        <w:rPr>
          <w:rFonts w:ascii="Times New Roman" w:eastAsia="Times New Roman" w:hAnsi="Times New Roman" w:cs="Times New Roman"/>
          <w:b/>
          <w:sz w:val="24"/>
          <w:szCs w:val="24"/>
        </w:rPr>
        <w:t>, wprowadza się następujące zmiany</w:t>
      </w:r>
      <w:r w:rsidR="006C5C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5CA1" w:rsidRPr="006C5CA1" w:rsidRDefault="00EC5F1A" w:rsidP="00E030D0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C5CA1">
        <w:rPr>
          <w:rFonts w:ascii="Times New Roman" w:hAnsi="Times New Roman" w:cs="Times New Roman"/>
          <w:b/>
          <w:bCs/>
        </w:rPr>
        <w:t>§</w:t>
      </w:r>
      <w:r w:rsidR="006C5CA1">
        <w:rPr>
          <w:rFonts w:ascii="Times New Roman" w:hAnsi="Times New Roman" w:cs="Times New Roman"/>
          <w:b/>
          <w:bCs/>
        </w:rPr>
        <w:t xml:space="preserve"> </w:t>
      </w:r>
      <w:r w:rsidR="00663401" w:rsidRPr="006C5CA1">
        <w:rPr>
          <w:rFonts w:ascii="Times New Roman" w:hAnsi="Times New Roman" w:cs="Times New Roman"/>
          <w:b/>
          <w:bCs/>
        </w:rPr>
        <w:t xml:space="preserve">4 otrzymuje brzmienie: </w:t>
      </w:r>
    </w:p>
    <w:p w:rsidR="00E030D0" w:rsidRDefault="005F711F" w:rsidP="00E030D0">
      <w:pPr>
        <w:pStyle w:val="Default"/>
        <w:spacing w:line="276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6C5CA1">
        <w:rPr>
          <w:rFonts w:ascii="Times New Roman" w:hAnsi="Times New Roman" w:cs="Times New Roman"/>
          <w:b/>
          <w:bCs/>
        </w:rPr>
        <w:t>„</w:t>
      </w:r>
      <w:r w:rsidR="00E030D0" w:rsidRPr="006C5CA1">
        <w:rPr>
          <w:rFonts w:ascii="Times New Roman" w:hAnsi="Times New Roman" w:cs="Times New Roman"/>
          <w:b/>
          <w:bCs/>
        </w:rPr>
        <w:t>§</w:t>
      </w:r>
      <w:r w:rsidR="00E030D0">
        <w:rPr>
          <w:rFonts w:ascii="Times New Roman" w:hAnsi="Times New Roman" w:cs="Times New Roman"/>
          <w:b/>
          <w:bCs/>
        </w:rPr>
        <w:t xml:space="preserve"> </w:t>
      </w:r>
      <w:r w:rsidR="00E030D0" w:rsidRPr="006C5CA1">
        <w:rPr>
          <w:rFonts w:ascii="Times New Roman" w:hAnsi="Times New Roman" w:cs="Times New Roman"/>
          <w:b/>
          <w:bCs/>
        </w:rPr>
        <w:t>4</w:t>
      </w:r>
    </w:p>
    <w:p w:rsidR="00663401" w:rsidRPr="006C5CA1" w:rsidRDefault="00663401" w:rsidP="00E030D0">
      <w:pPr>
        <w:pStyle w:val="Defaul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6C5CA1">
        <w:rPr>
          <w:rFonts w:ascii="Times New Roman" w:hAnsi="Times New Roman" w:cs="Times New Roman"/>
          <w:b/>
        </w:rPr>
        <w:t xml:space="preserve">W ramach projektu oferowane są następujące formy wsparcia: </w:t>
      </w:r>
    </w:p>
    <w:p w:rsidR="00663401" w:rsidRPr="00E030D0" w:rsidRDefault="00663401" w:rsidP="00E030D0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sz w:val="24"/>
          <w:szCs w:val="24"/>
        </w:rPr>
        <w:t>szkolenia z zakresu symulacji wysokiej wierności i symulacji niskiej wierności;</w:t>
      </w:r>
    </w:p>
    <w:p w:rsidR="00663401" w:rsidRPr="00E030D0" w:rsidRDefault="00663401" w:rsidP="00E030D0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sz w:val="24"/>
          <w:szCs w:val="24"/>
        </w:rPr>
        <w:t>szkolenia z prowadzenia egzaminów OSCE;</w:t>
      </w:r>
    </w:p>
    <w:p w:rsidR="00663401" w:rsidRPr="00E030D0" w:rsidRDefault="00663401" w:rsidP="00E030D0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sz w:val="24"/>
          <w:szCs w:val="24"/>
        </w:rPr>
        <w:t>trzydniowe staże w wiodącym centrum symulacji medycznej w kraju;</w:t>
      </w:r>
    </w:p>
    <w:p w:rsidR="00663401" w:rsidRPr="00E030D0" w:rsidRDefault="00663401" w:rsidP="00E030D0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sz w:val="24"/>
          <w:szCs w:val="24"/>
        </w:rPr>
        <w:t>szkolenia w wiodącym ośrodku symulacji medycznej w Europie</w:t>
      </w:r>
      <w:r w:rsidRPr="00E030D0">
        <w:rPr>
          <w:rFonts w:ascii="Times New Roman" w:hAnsi="Times New Roman" w:cs="Times New Roman"/>
          <w:b/>
          <w:sz w:val="24"/>
          <w:szCs w:val="24"/>
        </w:rPr>
        <w:t>;</w:t>
      </w:r>
      <w:r w:rsidRPr="00E03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3401" w:rsidRPr="00E030D0" w:rsidRDefault="00663401" w:rsidP="00E030D0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0D0">
        <w:rPr>
          <w:rFonts w:ascii="Times New Roman" w:hAnsi="Times New Roman" w:cs="Times New Roman"/>
          <w:b/>
          <w:sz w:val="24"/>
          <w:szCs w:val="24"/>
        </w:rPr>
        <w:t>szkolenia dla instruktorów</w:t>
      </w:r>
      <w:r w:rsidR="00B13857" w:rsidRPr="00E030D0">
        <w:rPr>
          <w:rFonts w:ascii="Times New Roman" w:hAnsi="Times New Roman" w:cs="Times New Roman"/>
          <w:b/>
          <w:sz w:val="24"/>
          <w:szCs w:val="24"/>
        </w:rPr>
        <w:t xml:space="preserve"> symulacji medycznej </w:t>
      </w:r>
      <w:r w:rsidR="00B13857" w:rsidRPr="00E03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zakupionym wyposażeniu do Centrum Symulacji Medycznej</w:t>
      </w:r>
      <w:r w:rsidRPr="00E030D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663401" w:rsidRPr="00E030D0" w:rsidRDefault="00663401" w:rsidP="00E030D0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szkolenia </w:t>
      </w:r>
      <w:r w:rsidR="00B13857" w:rsidRPr="00E03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dla techników symulacji medycznej na zakupionym wyposażeniu do Centrum Symulacji Medycznej</w:t>
      </w:r>
      <w:r w:rsidRPr="00E030D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663401" w:rsidRPr="00E030D0" w:rsidRDefault="00663401" w:rsidP="00E030D0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sz w:val="24"/>
          <w:szCs w:val="24"/>
        </w:rPr>
        <w:t>zajęcia interdyscyplinarne ze służbami ratowniczymi;</w:t>
      </w:r>
    </w:p>
    <w:p w:rsidR="00663401" w:rsidRPr="00E030D0" w:rsidRDefault="00663401" w:rsidP="00E030D0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lokalne zawody symulacji medycznej;</w:t>
      </w:r>
    </w:p>
    <w:p w:rsidR="00663401" w:rsidRPr="00E030D0" w:rsidRDefault="00663401" w:rsidP="00E030D0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ogólnopolskie zawody symulacji medycznej.</w:t>
      </w:r>
    </w:p>
    <w:p w:rsidR="00663401" w:rsidRPr="00E030D0" w:rsidRDefault="00663401" w:rsidP="00E030D0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ramach projektu kadra dydaktyczna</w:t>
      </w:r>
      <w:r w:rsidRPr="00E03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3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może korzystać ze wsparcia określonego </w:t>
      </w:r>
      <w:r w:rsidRPr="00E03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E03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E0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3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ust. 1 </w:t>
      </w:r>
      <w:proofErr w:type="spellStart"/>
      <w:r w:rsidRPr="00E030D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E030D0">
        <w:rPr>
          <w:rFonts w:ascii="Times New Roman" w:hAnsi="Times New Roman" w:cs="Times New Roman"/>
          <w:b/>
          <w:bCs/>
          <w:sz w:val="24"/>
          <w:szCs w:val="24"/>
        </w:rPr>
        <w:t xml:space="preserve"> 1-4</w:t>
      </w:r>
      <w:r w:rsidRPr="00E030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3401" w:rsidRPr="00E030D0" w:rsidRDefault="005F711F" w:rsidP="00E030D0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ramach projektu</w:t>
      </w:r>
      <w:r w:rsidRPr="00E03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401" w:rsidRPr="00E030D0">
        <w:rPr>
          <w:rFonts w:ascii="Times New Roman" w:eastAsia="Times New Roman" w:hAnsi="Times New Roman" w:cs="Times New Roman"/>
          <w:b/>
          <w:sz w:val="24"/>
          <w:szCs w:val="24"/>
        </w:rPr>
        <w:t>instruktorzy</w:t>
      </w:r>
      <w:r w:rsidR="00980D54" w:rsidRPr="00E030D0">
        <w:rPr>
          <w:rFonts w:ascii="Times New Roman" w:hAnsi="Times New Roman" w:cs="Times New Roman"/>
          <w:b/>
          <w:sz w:val="24"/>
          <w:szCs w:val="24"/>
        </w:rPr>
        <w:t xml:space="preserve"> symulacji medycznej</w:t>
      </w:r>
      <w:r w:rsidR="00663401" w:rsidRPr="00E030D0">
        <w:rPr>
          <w:rFonts w:ascii="Times New Roman" w:eastAsia="Times New Roman" w:hAnsi="Times New Roman" w:cs="Times New Roman"/>
          <w:b/>
          <w:sz w:val="24"/>
          <w:szCs w:val="24"/>
        </w:rPr>
        <w:t xml:space="preserve"> zatrudnieni w ramach projektu</w:t>
      </w:r>
      <w:r w:rsidRPr="00E030D0">
        <w:rPr>
          <w:rFonts w:ascii="Times New Roman" w:hAnsi="Times New Roman" w:cs="Times New Roman"/>
          <w:b/>
          <w:sz w:val="24"/>
          <w:szCs w:val="24"/>
        </w:rPr>
        <w:t xml:space="preserve"> mogą korzystać ze wsparcia określonego w ust. 1 pkt. 1, 3 i 5</w:t>
      </w:r>
      <w:r w:rsidR="00663401" w:rsidRPr="00E030D0">
        <w:rPr>
          <w:rFonts w:ascii="Times New Roman" w:eastAsia="Times New Roman" w:hAnsi="Times New Roman" w:cs="Times New Roman"/>
          <w:b/>
          <w:sz w:val="24"/>
          <w:szCs w:val="24"/>
        </w:rPr>
        <w:t xml:space="preserve">, zaś </w:t>
      </w:r>
      <w:r w:rsidR="00663401" w:rsidRPr="00E03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technicy </w:t>
      </w:r>
      <w:r w:rsidR="00663401" w:rsidRPr="00E030D0">
        <w:rPr>
          <w:rFonts w:ascii="Times New Roman" w:eastAsia="Times New Roman" w:hAnsi="Times New Roman" w:cs="Times New Roman"/>
          <w:b/>
          <w:sz w:val="24"/>
          <w:szCs w:val="24"/>
        </w:rPr>
        <w:t>zaangażowani do wykonywania zadań na rzecz projektu</w:t>
      </w:r>
      <w:r w:rsidRPr="00E030D0">
        <w:rPr>
          <w:rFonts w:ascii="Times New Roman" w:hAnsi="Times New Roman" w:cs="Times New Roman"/>
          <w:b/>
          <w:sz w:val="24"/>
          <w:szCs w:val="24"/>
        </w:rPr>
        <w:t xml:space="preserve"> ze wsparcia określonego w ust. 1 pkt. 3 i 6.</w:t>
      </w:r>
    </w:p>
    <w:p w:rsidR="00663401" w:rsidRPr="00E030D0" w:rsidRDefault="00663401" w:rsidP="00E030D0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bCs/>
          <w:sz w:val="24"/>
          <w:szCs w:val="24"/>
        </w:rPr>
        <w:t>Dla studentów/</w:t>
      </w:r>
      <w:proofErr w:type="spellStart"/>
      <w:r w:rsidRPr="00E030D0"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proofErr w:type="spellEnd"/>
      <w:r w:rsidRPr="00E03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3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zaplanowano wsparcie określone w</w:t>
      </w:r>
      <w:r w:rsidRPr="00E0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3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ust. 1 </w:t>
      </w:r>
      <w:proofErr w:type="spellStart"/>
      <w:r w:rsidRPr="00E030D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E03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711F" w:rsidRPr="00E030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030D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F711F" w:rsidRPr="00E030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0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663401" w:rsidRPr="00E030D0" w:rsidRDefault="00663401" w:rsidP="00E030D0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D0">
        <w:rPr>
          <w:rFonts w:ascii="Times New Roman" w:eastAsia="Times New Roman" w:hAnsi="Times New Roman" w:cs="Times New Roman"/>
          <w:b/>
          <w:sz w:val="24"/>
          <w:szCs w:val="24"/>
        </w:rPr>
        <w:t>Jeden uczestnik może otrzymać więcej niż jeden rodzaj wsparcia</w:t>
      </w:r>
      <w:r w:rsidR="005F711F" w:rsidRPr="00E030D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030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81B9A" w:rsidRPr="006C5CA1" w:rsidRDefault="00481B9A" w:rsidP="006C5CA1">
      <w:pPr>
        <w:pStyle w:val="Akapitzlist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3D" w:rsidRPr="001F7E10" w:rsidRDefault="002D273D" w:rsidP="002D273D">
      <w:pPr>
        <w:pStyle w:val="Default"/>
        <w:numPr>
          <w:ilvl w:val="0"/>
          <w:numId w:val="16"/>
        </w:num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w </w:t>
      </w:r>
      <w:r w:rsidR="005F711F" w:rsidRPr="006C5CA1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="005F711F" w:rsidRPr="006C5CA1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:</w:t>
      </w:r>
    </w:p>
    <w:p w:rsidR="001F7E10" w:rsidRPr="00E030D0" w:rsidRDefault="001F7E10" w:rsidP="001F7E10">
      <w:pPr>
        <w:pStyle w:val="Default"/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a)</w:t>
      </w:r>
      <w:r w:rsidRPr="006C5CA1">
        <w:rPr>
          <w:rFonts w:ascii="Times New Roman" w:hAnsi="Times New Roman" w:cs="Times New Roman"/>
          <w:b/>
          <w:bCs/>
        </w:rPr>
        <w:t xml:space="preserve"> ust. 1 otrzymuje brzmienie:</w:t>
      </w:r>
    </w:p>
    <w:p w:rsidR="001F7E10" w:rsidRPr="006C5CA1" w:rsidRDefault="001F7E10" w:rsidP="001F7E10">
      <w:pPr>
        <w:pStyle w:val="Default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b/>
        </w:rPr>
      </w:pPr>
      <w:r w:rsidRPr="006C5CA1">
        <w:rPr>
          <w:rFonts w:ascii="Times New Roman" w:hAnsi="Times New Roman" w:cs="Times New Roman"/>
          <w:b/>
          <w:bCs/>
        </w:rPr>
        <w:t xml:space="preserve"> „1. </w:t>
      </w:r>
      <w:r w:rsidRPr="006C5CA1">
        <w:rPr>
          <w:rFonts w:ascii="Times New Roman" w:hAnsi="Times New Roman" w:cs="Times New Roman"/>
          <w:b/>
        </w:rPr>
        <w:t xml:space="preserve">Kadra dydaktyczna </w:t>
      </w:r>
      <w:proofErr w:type="spellStart"/>
      <w:r w:rsidRPr="006C5CA1">
        <w:rPr>
          <w:rFonts w:ascii="Times New Roman" w:hAnsi="Times New Roman" w:cs="Times New Roman"/>
          <w:b/>
        </w:rPr>
        <w:t>zrekrutowana</w:t>
      </w:r>
      <w:proofErr w:type="spellEnd"/>
      <w:r w:rsidRPr="006C5CA1">
        <w:rPr>
          <w:rFonts w:ascii="Times New Roman" w:hAnsi="Times New Roman" w:cs="Times New Roman"/>
          <w:b/>
        </w:rPr>
        <w:t xml:space="preserve"> zostanie zgodnie z kryteriami: </w:t>
      </w:r>
    </w:p>
    <w:p w:rsidR="001F7E10" w:rsidRPr="006C5CA1" w:rsidRDefault="001F7E10" w:rsidP="001F7E1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1">
        <w:rPr>
          <w:rFonts w:ascii="Times New Roman" w:hAnsi="Times New Roman" w:cs="Times New Roman"/>
          <w:b/>
          <w:sz w:val="24"/>
          <w:szCs w:val="24"/>
        </w:rPr>
        <w:lastRenderedPageBreak/>
        <w:t>zatrudnienie na Wydziale Nauk Medycznych UWM i prowadzenie zajęć                               z przedmiotu/ów zawierającego/</w:t>
      </w:r>
      <w:proofErr w:type="spellStart"/>
      <w:r w:rsidRPr="006C5CA1">
        <w:rPr>
          <w:rFonts w:ascii="Times New Roman" w:hAnsi="Times New Roman" w:cs="Times New Roman"/>
          <w:b/>
          <w:sz w:val="24"/>
          <w:szCs w:val="24"/>
        </w:rPr>
        <w:t>ych</w:t>
      </w:r>
      <w:proofErr w:type="spellEnd"/>
      <w:r w:rsidRPr="006C5CA1">
        <w:rPr>
          <w:rFonts w:ascii="Times New Roman" w:hAnsi="Times New Roman" w:cs="Times New Roman"/>
          <w:b/>
          <w:sz w:val="24"/>
          <w:szCs w:val="24"/>
        </w:rPr>
        <w:t xml:space="preserve"> treści do realizacji z wykorzystaniem symulacji medycznej, </w:t>
      </w:r>
    </w:p>
    <w:p w:rsidR="001F7E10" w:rsidRPr="006C5CA1" w:rsidRDefault="001F7E10" w:rsidP="001F7E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1">
        <w:rPr>
          <w:rFonts w:ascii="Times New Roman" w:hAnsi="Times New Roman" w:cs="Times New Roman"/>
          <w:b/>
          <w:sz w:val="24"/>
          <w:szCs w:val="24"/>
        </w:rPr>
        <w:t xml:space="preserve">doświadczenie w prowadzeniu zajęć dydaktycznych, przy czym za każdy miesiąc przyznawany jest 1 </w:t>
      </w:r>
      <w:proofErr w:type="spellStart"/>
      <w:r w:rsidRPr="006C5CA1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C5CA1">
        <w:rPr>
          <w:rFonts w:ascii="Times New Roman" w:hAnsi="Times New Roman" w:cs="Times New Roman"/>
          <w:b/>
          <w:sz w:val="24"/>
          <w:szCs w:val="24"/>
        </w:rPr>
        <w:t xml:space="preserve">, nie więcej niż 36 </w:t>
      </w:r>
      <w:proofErr w:type="spellStart"/>
      <w:r w:rsidRPr="006C5CA1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C5CA1">
        <w:rPr>
          <w:rFonts w:ascii="Times New Roman" w:hAnsi="Times New Roman" w:cs="Times New Roman"/>
          <w:b/>
          <w:sz w:val="24"/>
          <w:szCs w:val="24"/>
        </w:rPr>
        <w:t xml:space="preserve"> łącznie,</w:t>
      </w:r>
    </w:p>
    <w:p w:rsidR="001F7E10" w:rsidRDefault="001F7E10" w:rsidP="001F7E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1">
        <w:rPr>
          <w:rFonts w:ascii="Times New Roman" w:hAnsi="Times New Roman" w:cs="Times New Roman"/>
          <w:b/>
          <w:sz w:val="24"/>
          <w:szCs w:val="24"/>
        </w:rPr>
        <w:t>deklaracja</w:t>
      </w:r>
      <w:r w:rsidRPr="006C5CA1">
        <w:rPr>
          <w:rFonts w:ascii="Times New Roman" w:eastAsia="Calibri" w:hAnsi="Times New Roman" w:cs="Times New Roman"/>
          <w:b/>
          <w:sz w:val="24"/>
          <w:szCs w:val="24"/>
        </w:rPr>
        <w:t xml:space="preserve"> prowadzenia zajęć </w:t>
      </w:r>
      <w:r w:rsidRPr="006C5CA1">
        <w:rPr>
          <w:rFonts w:ascii="Times New Roman" w:hAnsi="Times New Roman" w:cs="Times New Roman"/>
          <w:b/>
          <w:sz w:val="24"/>
          <w:szCs w:val="24"/>
        </w:rPr>
        <w:t>z wykorzystaniem symulacji medycznej                      na kierunku lekarskim lub pielęgniarstwo w okresie realizacji projektu.</w:t>
      </w:r>
      <w:r>
        <w:rPr>
          <w:rFonts w:ascii="Times New Roman" w:hAnsi="Times New Roman" w:cs="Times New Roman"/>
          <w:b/>
          <w:sz w:val="24"/>
          <w:szCs w:val="24"/>
        </w:rPr>
        <w:t>”,</w:t>
      </w:r>
    </w:p>
    <w:p w:rsidR="001F7E10" w:rsidRPr="001F7E10" w:rsidRDefault="001F7E10" w:rsidP="001F7E10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ust. 2 otrzymuje brzmienie:</w:t>
      </w:r>
    </w:p>
    <w:p w:rsidR="001F7E10" w:rsidRPr="006C5CA1" w:rsidRDefault="001F7E10" w:rsidP="001F7E10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„2. </w:t>
      </w:r>
      <w:r w:rsidRPr="006C5CA1">
        <w:rPr>
          <w:rFonts w:ascii="Times New Roman" w:eastAsia="Times New Roman" w:hAnsi="Times New Roman" w:cs="Times New Roman"/>
          <w:b/>
          <w:sz w:val="24"/>
          <w:szCs w:val="24"/>
        </w:rPr>
        <w:t xml:space="preserve">W przypadku spełnienia kryteriów uczestnictwa określonych w ust. 1,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C5CA1">
        <w:rPr>
          <w:rFonts w:ascii="Times New Roman" w:eastAsia="Times New Roman" w:hAnsi="Times New Roman" w:cs="Times New Roman"/>
          <w:b/>
          <w:sz w:val="24"/>
          <w:szCs w:val="24"/>
        </w:rPr>
        <w:t xml:space="preserve">o wyborze do udziału w projekcie decyduje większe doświadczenie w prowadzeniu zajęć dydaktycznych. </w:t>
      </w:r>
      <w:r w:rsidRPr="006C5CA1">
        <w:rPr>
          <w:rFonts w:ascii="Times New Roman" w:eastAsia="TimesNewRomanPSMT" w:hAnsi="Times New Roman" w:cs="Times New Roman"/>
          <w:b/>
          <w:sz w:val="24"/>
          <w:szCs w:val="24"/>
        </w:rPr>
        <w:t>Przy braku rozstrzygnięcia, w ostateczności uwzględniona zostanie kolejność zgłoszeń”.</w:t>
      </w:r>
    </w:p>
    <w:p w:rsidR="001F7E10" w:rsidRPr="001F7E10" w:rsidRDefault="001F7E10" w:rsidP="001F7E10">
      <w:pPr>
        <w:pStyle w:val="Default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</w:rPr>
      </w:pPr>
    </w:p>
    <w:p w:rsidR="001F7E10" w:rsidRPr="001F7E10" w:rsidRDefault="001F7E10" w:rsidP="006A2FEF">
      <w:pPr>
        <w:pStyle w:val="Default"/>
        <w:numPr>
          <w:ilvl w:val="0"/>
          <w:numId w:val="16"/>
        </w:num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F7E10">
        <w:rPr>
          <w:rFonts w:ascii="Times New Roman" w:hAnsi="Times New Roman" w:cs="Times New Roman"/>
          <w:b/>
          <w:bCs/>
        </w:rPr>
        <w:t xml:space="preserve">Załącznik nr 1 </w:t>
      </w:r>
      <w:r>
        <w:rPr>
          <w:rFonts w:ascii="Times New Roman" w:hAnsi="Times New Roman" w:cs="Times New Roman"/>
          <w:b/>
          <w:bCs/>
        </w:rPr>
        <w:t xml:space="preserve">do Regulaminu </w:t>
      </w:r>
      <w:r w:rsidRPr="006C5CA1">
        <w:rPr>
          <w:rFonts w:ascii="Times New Roman" w:hAnsi="Times New Roman" w:cs="Times New Roman"/>
          <w:b/>
        </w:rPr>
        <w:t xml:space="preserve">rekrutacji i uczestnictwa w projekcie </w:t>
      </w:r>
      <w:r>
        <w:rPr>
          <w:rFonts w:ascii="Times New Roman" w:hAnsi="Times New Roman" w:cs="Times New Roman"/>
          <w:b/>
        </w:rPr>
        <w:br/>
      </w:r>
      <w:r w:rsidRPr="006C5CA1">
        <w:rPr>
          <w:rFonts w:ascii="Times New Roman" w:hAnsi="Times New Roman" w:cs="Times New Roman"/>
          <w:b/>
        </w:rPr>
        <w:t xml:space="preserve">nr </w:t>
      </w:r>
      <w:r w:rsidRPr="006C5CA1">
        <w:rPr>
          <w:rFonts w:ascii="Times New Roman" w:hAnsi="Times New Roman" w:cs="Times New Roman"/>
          <w:b/>
          <w:bCs/>
        </w:rPr>
        <w:t xml:space="preserve">POWR.05.03.00-00-0011/15 </w:t>
      </w:r>
      <w:r w:rsidRPr="006C5CA1">
        <w:rPr>
          <w:rFonts w:ascii="Times New Roman" w:hAnsi="Times New Roman" w:cs="Times New Roman"/>
          <w:b/>
        </w:rPr>
        <w:t>pn. „Program rozwojowy Wydziału Nauk Medycznych UWM w Olsztynie”,</w:t>
      </w:r>
      <w:r>
        <w:rPr>
          <w:rFonts w:ascii="Times New Roman" w:hAnsi="Times New Roman" w:cs="Times New Roman"/>
          <w:b/>
        </w:rPr>
        <w:t xml:space="preserve"> </w:t>
      </w:r>
      <w:r w:rsidRPr="001F7E10">
        <w:rPr>
          <w:rFonts w:ascii="Times New Roman" w:hAnsi="Times New Roman" w:cs="Times New Roman"/>
          <w:b/>
          <w:bCs/>
        </w:rPr>
        <w:t>otrzymuje brzmienie określone w załączeniu do niniejszego zarządzenia.</w:t>
      </w:r>
    </w:p>
    <w:p w:rsidR="00E52617" w:rsidRPr="006C5CA1" w:rsidRDefault="00E52617" w:rsidP="006C5CA1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F30150" w:rsidRPr="006C5CA1" w:rsidRDefault="00F30150" w:rsidP="006C5CA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:rsidR="00F30150" w:rsidRPr="006C5CA1" w:rsidRDefault="00F30150" w:rsidP="006C5CA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Zarządzenie wchodzi w życie z dniem podpisania.</w:t>
      </w:r>
    </w:p>
    <w:p w:rsidR="00F30150" w:rsidRPr="006C5CA1" w:rsidRDefault="00F30150" w:rsidP="006C5CA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30150" w:rsidRPr="006C5CA1" w:rsidRDefault="00F30150" w:rsidP="001F7E10">
      <w:pPr>
        <w:spacing w:after="0" w:line="480" w:lineRule="auto"/>
        <w:ind w:firstLine="4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Rektor</w:t>
      </w:r>
    </w:p>
    <w:p w:rsidR="00461FB2" w:rsidRPr="006C5CA1" w:rsidRDefault="00461FB2" w:rsidP="001F7E10">
      <w:pPr>
        <w:spacing w:after="0" w:line="480" w:lineRule="auto"/>
        <w:ind w:firstLine="4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0150" w:rsidRPr="006C5CA1" w:rsidRDefault="00F30150" w:rsidP="001F7E10">
      <w:pPr>
        <w:spacing w:after="0" w:line="480" w:lineRule="auto"/>
        <w:ind w:firstLine="467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prof. dr hab. </w:t>
      </w:r>
      <w:r w:rsidRPr="006C5CA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Ryszard J. GÓRECKI</w:t>
      </w:r>
    </w:p>
    <w:p w:rsidR="00F30150" w:rsidRPr="006C5CA1" w:rsidRDefault="00F30150" w:rsidP="006C5CA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B1EA5" w:rsidRPr="006C5CA1" w:rsidRDefault="009B1EA5" w:rsidP="006C5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FB2" w:rsidRPr="006C5CA1" w:rsidRDefault="00461FB2" w:rsidP="006C5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61FB2" w:rsidRPr="006C5CA1" w:rsidSect="002D27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9A"/>
    <w:multiLevelType w:val="hybridMultilevel"/>
    <w:tmpl w:val="A992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2B2"/>
    <w:multiLevelType w:val="hybridMultilevel"/>
    <w:tmpl w:val="837831E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6B32213"/>
    <w:multiLevelType w:val="hybridMultilevel"/>
    <w:tmpl w:val="B56A1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52F1"/>
    <w:multiLevelType w:val="hybridMultilevel"/>
    <w:tmpl w:val="9EDA8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B3A"/>
    <w:multiLevelType w:val="hybridMultilevel"/>
    <w:tmpl w:val="4FE0DB5C"/>
    <w:lvl w:ilvl="0" w:tplc="E6A04950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05B5"/>
    <w:multiLevelType w:val="hybridMultilevel"/>
    <w:tmpl w:val="C5643532"/>
    <w:lvl w:ilvl="0" w:tplc="D714D08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E12C5D"/>
    <w:multiLevelType w:val="hybridMultilevel"/>
    <w:tmpl w:val="2AEAD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0575"/>
    <w:multiLevelType w:val="hybridMultilevel"/>
    <w:tmpl w:val="2938B69E"/>
    <w:lvl w:ilvl="0" w:tplc="5B30A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93B0B"/>
    <w:multiLevelType w:val="hybridMultilevel"/>
    <w:tmpl w:val="CDB2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47B1A"/>
    <w:multiLevelType w:val="hybridMultilevel"/>
    <w:tmpl w:val="BC6AB4CA"/>
    <w:lvl w:ilvl="0" w:tplc="BED44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F559F"/>
    <w:multiLevelType w:val="hybridMultilevel"/>
    <w:tmpl w:val="408A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634C"/>
    <w:multiLevelType w:val="hybridMultilevel"/>
    <w:tmpl w:val="60089E92"/>
    <w:lvl w:ilvl="0" w:tplc="92A40B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86772"/>
    <w:multiLevelType w:val="hybridMultilevel"/>
    <w:tmpl w:val="BF1E97DA"/>
    <w:lvl w:ilvl="0" w:tplc="5566A3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F5A26"/>
    <w:multiLevelType w:val="hybridMultilevel"/>
    <w:tmpl w:val="686A1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81113"/>
    <w:multiLevelType w:val="hybridMultilevel"/>
    <w:tmpl w:val="0E30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E478A"/>
    <w:multiLevelType w:val="hybridMultilevel"/>
    <w:tmpl w:val="DC08AA7C"/>
    <w:lvl w:ilvl="0" w:tplc="0804F3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2311C"/>
    <w:multiLevelType w:val="hybridMultilevel"/>
    <w:tmpl w:val="616026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EB1014"/>
    <w:multiLevelType w:val="hybridMultilevel"/>
    <w:tmpl w:val="F430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1"/>
  </w:num>
  <w:num w:numId="5">
    <w:abstractNumId w:val="15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F30150"/>
    <w:rsid w:val="000168EF"/>
    <w:rsid w:val="000178CE"/>
    <w:rsid w:val="0002423E"/>
    <w:rsid w:val="00043336"/>
    <w:rsid w:val="00082D61"/>
    <w:rsid w:val="00086105"/>
    <w:rsid w:val="00092D84"/>
    <w:rsid w:val="000E1BDD"/>
    <w:rsid w:val="000F74DC"/>
    <w:rsid w:val="001445D3"/>
    <w:rsid w:val="00145DB9"/>
    <w:rsid w:val="00147923"/>
    <w:rsid w:val="001E09F6"/>
    <w:rsid w:val="001E691C"/>
    <w:rsid w:val="001F7E10"/>
    <w:rsid w:val="00222477"/>
    <w:rsid w:val="00231209"/>
    <w:rsid w:val="00284B0E"/>
    <w:rsid w:val="002D273D"/>
    <w:rsid w:val="002E0A8A"/>
    <w:rsid w:val="00361613"/>
    <w:rsid w:val="00370D38"/>
    <w:rsid w:val="00400D37"/>
    <w:rsid w:val="00403A82"/>
    <w:rsid w:val="00454678"/>
    <w:rsid w:val="00461FB2"/>
    <w:rsid w:val="00481B9A"/>
    <w:rsid w:val="0049506D"/>
    <w:rsid w:val="00497572"/>
    <w:rsid w:val="004B5FF9"/>
    <w:rsid w:val="00504183"/>
    <w:rsid w:val="0050629A"/>
    <w:rsid w:val="00586417"/>
    <w:rsid w:val="005E6E46"/>
    <w:rsid w:val="005F711F"/>
    <w:rsid w:val="006130FE"/>
    <w:rsid w:val="00631CB9"/>
    <w:rsid w:val="0063246B"/>
    <w:rsid w:val="0063590A"/>
    <w:rsid w:val="00642B5A"/>
    <w:rsid w:val="00663401"/>
    <w:rsid w:val="00670A10"/>
    <w:rsid w:val="006906D7"/>
    <w:rsid w:val="006A77C9"/>
    <w:rsid w:val="006C5CA1"/>
    <w:rsid w:val="006C5F84"/>
    <w:rsid w:val="006D3535"/>
    <w:rsid w:val="00702404"/>
    <w:rsid w:val="00740C4E"/>
    <w:rsid w:val="007E35A2"/>
    <w:rsid w:val="007F147A"/>
    <w:rsid w:val="00804165"/>
    <w:rsid w:val="008B72F9"/>
    <w:rsid w:val="00906A43"/>
    <w:rsid w:val="00980D54"/>
    <w:rsid w:val="009A2513"/>
    <w:rsid w:val="009B1EA5"/>
    <w:rsid w:val="009C6894"/>
    <w:rsid w:val="00A86C6D"/>
    <w:rsid w:val="00A921B8"/>
    <w:rsid w:val="00AA2834"/>
    <w:rsid w:val="00B13857"/>
    <w:rsid w:val="00B355CE"/>
    <w:rsid w:val="00B57C41"/>
    <w:rsid w:val="00B7507D"/>
    <w:rsid w:val="00B7799F"/>
    <w:rsid w:val="00BA1976"/>
    <w:rsid w:val="00BE2E62"/>
    <w:rsid w:val="00C31BD2"/>
    <w:rsid w:val="00C3460F"/>
    <w:rsid w:val="00C65B81"/>
    <w:rsid w:val="00D44DFE"/>
    <w:rsid w:val="00D50560"/>
    <w:rsid w:val="00D92ECF"/>
    <w:rsid w:val="00DB3CD5"/>
    <w:rsid w:val="00DB6CEF"/>
    <w:rsid w:val="00DE0879"/>
    <w:rsid w:val="00DE7B73"/>
    <w:rsid w:val="00E030D0"/>
    <w:rsid w:val="00E52617"/>
    <w:rsid w:val="00EB4DB4"/>
    <w:rsid w:val="00EC5F1A"/>
    <w:rsid w:val="00F30150"/>
    <w:rsid w:val="00F73E97"/>
    <w:rsid w:val="00FC13C1"/>
    <w:rsid w:val="00FD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65"/>
    <w:pPr>
      <w:ind w:left="720"/>
      <w:contextualSpacing/>
    </w:pPr>
  </w:style>
  <w:style w:type="paragraph" w:customStyle="1" w:styleId="Default">
    <w:name w:val="Default"/>
    <w:rsid w:val="006D35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wm.edu.pl/files/REGULAMI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5960-AC34-4737-AA3A-6E663E2C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K</dc:creator>
  <cp:lastModifiedBy>Robert Runke</cp:lastModifiedBy>
  <cp:revision>2</cp:revision>
  <cp:lastPrinted>2017-06-06T10:35:00Z</cp:lastPrinted>
  <dcterms:created xsi:type="dcterms:W3CDTF">2017-06-09T11:26:00Z</dcterms:created>
  <dcterms:modified xsi:type="dcterms:W3CDTF">2017-06-09T11:26:00Z</dcterms:modified>
</cp:coreProperties>
</file>