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FD" w:rsidRPr="00B202A8" w:rsidRDefault="00E44CFD" w:rsidP="00E44CFD">
      <w:pPr>
        <w:spacing w:line="360" w:lineRule="auto"/>
        <w:jc w:val="both"/>
        <w:rPr>
          <w:vertAlign w:val="superscript"/>
          <w:lang w:eastAsia="pl-PL"/>
        </w:rPr>
      </w:pPr>
      <w:r w:rsidRPr="00EA3651">
        <w:rPr>
          <w:lang w:eastAsia="pl-PL"/>
        </w:rPr>
        <w:t>Maria Kowalska</w:t>
      </w:r>
      <w:r w:rsidRPr="00B202A8">
        <w:rPr>
          <w:vertAlign w:val="superscript"/>
          <w:lang w:eastAsia="pl-PL"/>
        </w:rPr>
        <w:t>1</w:t>
      </w:r>
    </w:p>
    <w:p w:rsidR="00E44CFD" w:rsidRPr="00960079" w:rsidRDefault="00E44CFD" w:rsidP="00E44CFD">
      <w:pPr>
        <w:jc w:val="both"/>
        <w:rPr>
          <w:sz w:val="20"/>
          <w:szCs w:val="20"/>
        </w:rPr>
      </w:pPr>
      <w:r w:rsidRPr="00B202A8">
        <w:rPr>
          <w:b/>
          <w:sz w:val="20"/>
          <w:szCs w:val="20"/>
          <w:vertAlign w:val="superscript"/>
          <w:lang w:eastAsia="pl-PL"/>
        </w:rPr>
        <w:t>1</w:t>
      </w:r>
      <w:r w:rsidRPr="00B202A8">
        <w:rPr>
          <w:sz w:val="20"/>
          <w:szCs w:val="20"/>
        </w:rPr>
        <w:t xml:space="preserve"> Uniwersytet Medyczny w Rozogach, Wydział Nauk o Zdrowiu.</w:t>
      </w:r>
    </w:p>
    <w:p w:rsidR="00E44CFD" w:rsidRPr="00EA3651" w:rsidRDefault="00E44CFD" w:rsidP="00E44CFD">
      <w:pPr>
        <w:spacing w:line="360" w:lineRule="auto"/>
        <w:jc w:val="both"/>
        <w:rPr>
          <w:b/>
          <w:lang w:eastAsia="pl-PL"/>
        </w:rPr>
      </w:pPr>
    </w:p>
    <w:p w:rsidR="00E44CFD" w:rsidRPr="00960079" w:rsidRDefault="005F3B5F" w:rsidP="00E44CF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val="en-US"/>
        </w:rPr>
      </w:pPr>
      <w:proofErr w:type="spellStart"/>
      <w:r w:rsidRPr="00960079">
        <w:rPr>
          <w:b/>
          <w:sz w:val="32"/>
          <w:szCs w:val="32"/>
          <w:lang w:val="en-US"/>
        </w:rPr>
        <w:t>Choroby</w:t>
      </w:r>
      <w:proofErr w:type="spellEnd"/>
      <w:r w:rsidRPr="00960079">
        <w:rPr>
          <w:b/>
          <w:sz w:val="32"/>
          <w:szCs w:val="32"/>
          <w:lang w:val="en-US"/>
        </w:rPr>
        <w:t xml:space="preserve"> </w:t>
      </w:r>
      <w:proofErr w:type="spellStart"/>
      <w:r w:rsidRPr="00960079">
        <w:rPr>
          <w:b/>
          <w:sz w:val="32"/>
          <w:szCs w:val="32"/>
          <w:lang w:val="en-US"/>
        </w:rPr>
        <w:t>układu</w:t>
      </w:r>
      <w:proofErr w:type="spellEnd"/>
      <w:r w:rsidRPr="00960079">
        <w:rPr>
          <w:b/>
          <w:sz w:val="32"/>
          <w:szCs w:val="32"/>
          <w:lang w:val="en-US"/>
        </w:rPr>
        <w:t xml:space="preserve"> </w:t>
      </w:r>
      <w:proofErr w:type="spellStart"/>
      <w:r w:rsidRPr="00960079">
        <w:rPr>
          <w:b/>
          <w:sz w:val="32"/>
          <w:szCs w:val="32"/>
          <w:lang w:val="en-US"/>
        </w:rPr>
        <w:t>oddechowego</w:t>
      </w:r>
      <w:proofErr w:type="spellEnd"/>
      <w:r w:rsidR="00E44CFD" w:rsidRPr="00960079">
        <w:rPr>
          <w:b/>
          <w:sz w:val="32"/>
          <w:szCs w:val="32"/>
          <w:lang w:val="en-US"/>
        </w:rPr>
        <w:t xml:space="preserve"> – </w:t>
      </w:r>
      <w:proofErr w:type="spellStart"/>
      <w:r w:rsidRPr="00960079">
        <w:rPr>
          <w:b/>
          <w:sz w:val="32"/>
          <w:szCs w:val="32"/>
          <w:lang w:val="en-US"/>
        </w:rPr>
        <w:t>wyzwania</w:t>
      </w:r>
      <w:proofErr w:type="spellEnd"/>
      <w:r w:rsidR="00E44CFD" w:rsidRPr="00960079">
        <w:rPr>
          <w:b/>
          <w:sz w:val="32"/>
          <w:szCs w:val="32"/>
          <w:lang w:val="en-US"/>
        </w:rPr>
        <w:t xml:space="preserve"> </w:t>
      </w:r>
    </w:p>
    <w:p w:rsidR="00E44CFD" w:rsidRPr="00EA3651" w:rsidRDefault="00E44CFD" w:rsidP="00E44CFD">
      <w:pPr>
        <w:spacing w:line="360" w:lineRule="auto"/>
        <w:jc w:val="center"/>
        <w:rPr>
          <w:lang w:val="en-US"/>
        </w:rPr>
      </w:pPr>
      <w:r w:rsidRPr="00EA3651">
        <w:rPr>
          <w:lang w:val="en-US"/>
        </w:rPr>
        <w:t>Information in the light of - attempt of the systematization of the knowledge</w:t>
      </w:r>
    </w:p>
    <w:p w:rsidR="00E44CFD" w:rsidRPr="00EA3651" w:rsidRDefault="00E44CFD" w:rsidP="00E44CFD">
      <w:pPr>
        <w:spacing w:line="360" w:lineRule="auto"/>
        <w:jc w:val="both"/>
        <w:rPr>
          <w:b/>
          <w:lang w:val="en-US"/>
        </w:rPr>
      </w:pPr>
    </w:p>
    <w:p w:rsidR="00E44CFD" w:rsidRPr="00EA3651" w:rsidRDefault="00E44CFD" w:rsidP="00E44CFD">
      <w:pPr>
        <w:spacing w:line="360" w:lineRule="auto"/>
        <w:jc w:val="both"/>
        <w:rPr>
          <w:lang w:val="en-US"/>
        </w:rPr>
      </w:pPr>
      <w:r w:rsidRPr="00EA3651">
        <w:rPr>
          <w:b/>
          <w:lang w:val="en-US"/>
        </w:rPr>
        <w:t>Abstract</w:t>
      </w:r>
    </w:p>
    <w:p w:rsidR="00960079" w:rsidRPr="00960079" w:rsidRDefault="00960079" w:rsidP="00960079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lang w:eastAsia="pl-PL"/>
        </w:rPr>
      </w:pPr>
      <w:r w:rsidRPr="00E44CFD">
        <w:rPr>
          <w:color w:val="000000"/>
          <w:lang w:eastAsia="pl-PL"/>
        </w:rPr>
        <w:t>W celu usprawnienia procesu wydawniczego prosimy o zastosowanie się szablonu.</w:t>
      </w:r>
      <w:r>
        <w:rPr>
          <w:color w:val="000000"/>
          <w:lang w:eastAsia="pl-PL"/>
        </w:rPr>
        <w:t xml:space="preserve"> </w:t>
      </w:r>
      <w:r w:rsidRPr="00E44CFD">
        <w:rPr>
          <w:color w:val="000000"/>
          <w:lang w:eastAsia="pl-PL"/>
        </w:rPr>
        <w:t xml:space="preserve">O przyjęciu pracy do druku decyduje Redaktor oraz opinia </w:t>
      </w:r>
      <w:r>
        <w:rPr>
          <w:color w:val="000000"/>
          <w:lang w:eastAsia="pl-PL"/>
        </w:rPr>
        <w:t>R</w:t>
      </w:r>
      <w:r w:rsidRPr="00E44CFD">
        <w:rPr>
          <w:color w:val="000000"/>
          <w:lang w:eastAsia="pl-PL"/>
        </w:rPr>
        <w:t>ecenzenta.</w:t>
      </w:r>
      <w:r>
        <w:rPr>
          <w:color w:val="000000"/>
          <w:lang w:eastAsia="pl-PL"/>
        </w:rPr>
        <w:t xml:space="preserve"> </w:t>
      </w:r>
      <w:r w:rsidRPr="00E44CFD">
        <w:rPr>
          <w:color w:val="000000"/>
          <w:lang w:eastAsia="pl-PL"/>
        </w:rPr>
        <w:t>Organizator konferencji narzuca przestrzeganie określonego układu artykułu, zastrzega sobie również prawo do technicznych zmian zmierzających do ujednolicenia formy prac.</w:t>
      </w:r>
      <w:r>
        <w:rPr>
          <w:color w:val="000000"/>
          <w:lang w:eastAsia="pl-PL"/>
        </w:rPr>
        <w:t xml:space="preserve"> </w:t>
      </w:r>
      <w:r w:rsidRPr="003863C6">
        <w:rPr>
          <w:b/>
          <w:color w:val="000000"/>
          <w:lang w:eastAsia="pl-PL"/>
        </w:rPr>
        <w:t>Prac</w:t>
      </w:r>
      <w:r w:rsidR="0079232A">
        <w:rPr>
          <w:b/>
          <w:color w:val="000000"/>
          <w:lang w:eastAsia="pl-PL"/>
        </w:rPr>
        <w:t>e</w:t>
      </w:r>
      <w:r w:rsidRPr="003863C6">
        <w:rPr>
          <w:b/>
          <w:color w:val="000000"/>
          <w:lang w:eastAsia="pl-PL"/>
        </w:rPr>
        <w:t xml:space="preserve"> nie spełniające wymagań formalnych nie będą przyjmowane do druku.</w:t>
      </w:r>
      <w:r>
        <w:rPr>
          <w:color w:val="000000"/>
          <w:lang w:eastAsia="pl-PL"/>
        </w:rPr>
        <w:t xml:space="preserve"> </w:t>
      </w:r>
      <w:r w:rsidRPr="00E44CFD">
        <w:rPr>
          <w:color w:val="000000"/>
          <w:lang w:eastAsia="pl-PL"/>
        </w:rPr>
        <w:t xml:space="preserve">W przypadku dodatkowych pytań prosimy o kontakt: </w:t>
      </w:r>
      <w:r>
        <w:rPr>
          <w:bCs/>
        </w:rPr>
        <w:t>602476217 lub</w:t>
      </w:r>
      <w:r w:rsidRPr="00E44CFD">
        <w:rPr>
          <w:bCs/>
        </w:rPr>
        <w:t xml:space="preserve"> 89 5322985</w:t>
      </w:r>
      <w:r>
        <w:rPr>
          <w:bCs/>
        </w:rPr>
        <w:t>.</w:t>
      </w:r>
      <w:r>
        <w:rPr>
          <w:color w:val="000000"/>
          <w:lang w:eastAsia="pl-PL"/>
        </w:rPr>
        <w:t xml:space="preserve"> </w:t>
      </w:r>
      <w:r w:rsidRPr="00E44CFD">
        <w:t xml:space="preserve">Gotowe artykuły należy wysłać do </w:t>
      </w:r>
      <w:r>
        <w:rPr>
          <w:rStyle w:val="Pogrubienie"/>
        </w:rPr>
        <w:t>30.10.</w:t>
      </w:r>
      <w:r w:rsidRPr="00E44CFD">
        <w:rPr>
          <w:rStyle w:val="Pogrubienie"/>
        </w:rPr>
        <w:t>201</w:t>
      </w:r>
      <w:r>
        <w:rPr>
          <w:rStyle w:val="Pogrubienie"/>
        </w:rPr>
        <w:t>7</w:t>
      </w:r>
      <w:r w:rsidRPr="00E44CFD">
        <w:rPr>
          <w:rStyle w:val="Pogrubienie"/>
        </w:rPr>
        <w:t>r</w:t>
      </w:r>
      <w:r w:rsidRPr="00E44CFD">
        <w:t xml:space="preserve"> na adres</w:t>
      </w:r>
      <w:r>
        <w:t xml:space="preserve"> e-mail</w:t>
      </w:r>
      <w:r w:rsidRPr="00E44CFD">
        <w:t xml:space="preserve">: </w:t>
      </w:r>
      <w:hyperlink r:id="rId8" w:history="1">
        <w:r w:rsidRPr="00B66310">
          <w:rPr>
            <w:rStyle w:val="Hipercze"/>
            <w:rFonts w:eastAsia="Times New Roman"/>
            <w:color w:val="auto"/>
            <w:lang w:eastAsia="pl-PL"/>
          </w:rPr>
          <w:t>fundacja@pulmonologia.org</w:t>
        </w:r>
      </w:hyperlink>
      <w:r>
        <w:t xml:space="preserve"> lub </w:t>
      </w:r>
      <w:hyperlink r:id="rId9" w:history="1">
        <w:r w:rsidRPr="005F3B5F">
          <w:rPr>
            <w:rStyle w:val="Hipercze"/>
            <w:bCs/>
            <w:color w:val="auto"/>
          </w:rPr>
          <w:t>anna.doboszynska@wp.pl</w:t>
        </w:r>
      </w:hyperlink>
      <w:r w:rsidRPr="00E44CFD">
        <w:t xml:space="preserve"> </w:t>
      </w:r>
    </w:p>
    <w:p w:rsidR="00E44CFD" w:rsidRPr="00EA3651" w:rsidRDefault="00E44CFD" w:rsidP="00E44CFD">
      <w:pPr>
        <w:spacing w:line="360" w:lineRule="auto"/>
        <w:jc w:val="both"/>
        <w:rPr>
          <w:lang w:val="en-US"/>
        </w:rPr>
      </w:pPr>
      <w:r w:rsidRPr="00EA3651">
        <w:rPr>
          <w:b/>
          <w:lang w:val="en-US"/>
        </w:rPr>
        <w:t>Keywords:</w:t>
      </w:r>
      <w:r w:rsidRPr="00EA3651">
        <w:rPr>
          <w:lang w:val="en-US"/>
        </w:rPr>
        <w:t xml:space="preserve"> transport, passenger information, intelligent transport systems</w:t>
      </w:r>
    </w:p>
    <w:p w:rsidR="00E44CFD" w:rsidRPr="00EA3651" w:rsidRDefault="00E44CFD" w:rsidP="00E44CFD">
      <w:pPr>
        <w:pStyle w:val="Defaul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Streszczenie</w:t>
      </w:r>
      <w:r w:rsidRPr="00EA365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E44CFD" w:rsidRDefault="00E44CFD" w:rsidP="00E44CFD">
      <w:pPr>
        <w:spacing w:line="360" w:lineRule="auto"/>
        <w:ind w:firstLine="567"/>
        <w:jc w:val="both"/>
        <w:rPr>
          <w:color w:val="C00000"/>
        </w:rPr>
      </w:pPr>
      <w:r w:rsidRPr="00960079">
        <w:t>W tekście należy posługiwać się czcionką Times New Roman rozmiar 12 oraz interlini</w:t>
      </w:r>
      <w:r w:rsidR="0079232A">
        <w:t>ą</w:t>
      </w:r>
      <w:r w:rsidRPr="00960079">
        <w:t xml:space="preserve"> 1,5 wiersza. </w:t>
      </w:r>
      <w:r w:rsidR="0079232A">
        <w:t>P</w:t>
      </w:r>
      <w:r w:rsidRPr="00960079">
        <w:t>rzypis</w:t>
      </w:r>
      <w:r w:rsidR="0079232A">
        <w:t xml:space="preserve"> dolny</w:t>
      </w:r>
      <w:r w:rsidR="00F970B9">
        <w:t xml:space="preserve"> -</w:t>
      </w:r>
      <w:r w:rsidRPr="00960079">
        <w:t xml:space="preserve"> czcionk</w:t>
      </w:r>
      <w:r w:rsidR="00F970B9">
        <w:t>a</w:t>
      </w:r>
      <w:r w:rsidRPr="00960079">
        <w:t xml:space="preserve"> Times New Roman rozmiar 10. </w:t>
      </w:r>
      <w:r w:rsidR="00F970B9">
        <w:t>M</w:t>
      </w:r>
      <w:r w:rsidRPr="00960079">
        <w:t xml:space="preserve">arginesy </w:t>
      </w:r>
      <w:r w:rsidR="00F970B9">
        <w:t xml:space="preserve">- </w:t>
      </w:r>
      <w:r w:rsidRPr="00960079">
        <w:t xml:space="preserve"> po 2,5 </w:t>
      </w:r>
      <w:proofErr w:type="spellStart"/>
      <w:r w:rsidRPr="00960079">
        <w:t>cm</w:t>
      </w:r>
      <w:proofErr w:type="spellEnd"/>
      <w:r w:rsidRPr="00960079">
        <w:t xml:space="preserve">. </w:t>
      </w:r>
      <w:r w:rsidR="00F970B9">
        <w:t>O</w:t>
      </w:r>
      <w:r w:rsidRPr="00960079">
        <w:t>bjętoś</w:t>
      </w:r>
      <w:r w:rsidR="00F970B9">
        <w:t xml:space="preserve">ć tekstu </w:t>
      </w:r>
      <w:r w:rsidRPr="00960079">
        <w:t>w granicach min 10 ma</w:t>
      </w:r>
      <w:r w:rsidR="0079232A">
        <w:t>x</w:t>
      </w:r>
      <w:r w:rsidRPr="00960079">
        <w:t xml:space="preserve"> 12 stron </w:t>
      </w:r>
      <w:r w:rsidRPr="00960079">
        <w:rPr>
          <w:lang w:eastAsia="pl-PL"/>
        </w:rPr>
        <w:t>znormalizowanego maszynopisu (1800 znaków, 60 znaków w linii, 30 wierszy na stronie).</w:t>
      </w:r>
      <w:r w:rsidRPr="00960079">
        <w:t xml:space="preserve"> Wcięcia w akapitach </w:t>
      </w:r>
      <w:r w:rsidR="00F970B9">
        <w:t>-</w:t>
      </w:r>
      <w:r w:rsidRPr="00960079">
        <w:t xml:space="preserve"> 1 </w:t>
      </w:r>
      <w:proofErr w:type="spellStart"/>
      <w:r w:rsidRPr="00960079">
        <w:t>cm</w:t>
      </w:r>
      <w:proofErr w:type="spellEnd"/>
      <w:r w:rsidRPr="00A30FD5">
        <w:rPr>
          <w:color w:val="C00000"/>
        </w:rPr>
        <w:t>.</w:t>
      </w:r>
    </w:p>
    <w:p w:rsidR="00E44CFD" w:rsidRPr="00EA3651" w:rsidRDefault="00E44CFD" w:rsidP="00E44CFD">
      <w:pPr>
        <w:autoSpaceDE w:val="0"/>
        <w:autoSpaceDN w:val="0"/>
        <w:adjustRightInd w:val="0"/>
        <w:spacing w:line="360" w:lineRule="auto"/>
        <w:jc w:val="both"/>
      </w:pPr>
      <w:r w:rsidRPr="00EA3651">
        <w:rPr>
          <w:b/>
        </w:rPr>
        <w:t>Słowa kluczowe:</w:t>
      </w:r>
      <w:r w:rsidRPr="00EA3651">
        <w:t xml:space="preserve"> transport, informacja pasażerska, inteligentne </w:t>
      </w:r>
      <w:proofErr w:type="spellStart"/>
      <w:r w:rsidRPr="00EA3651">
        <w:t>sysytemy</w:t>
      </w:r>
      <w:proofErr w:type="spellEnd"/>
      <w:r w:rsidRPr="00EA3651">
        <w:t xml:space="preserve"> transportowe</w:t>
      </w:r>
    </w:p>
    <w:p w:rsidR="00E44CFD" w:rsidRPr="00F1094E" w:rsidRDefault="00E44CFD" w:rsidP="00E44CFD">
      <w:pPr>
        <w:spacing w:line="360" w:lineRule="auto"/>
        <w:jc w:val="both"/>
        <w:rPr>
          <w:b/>
          <w:sz w:val="26"/>
          <w:szCs w:val="26"/>
        </w:rPr>
      </w:pPr>
      <w:r w:rsidRPr="00F1094E">
        <w:rPr>
          <w:b/>
          <w:sz w:val="26"/>
          <w:szCs w:val="26"/>
        </w:rPr>
        <w:t>Wstęp</w:t>
      </w:r>
    </w:p>
    <w:p w:rsidR="00E44CFD" w:rsidRPr="000925AB" w:rsidRDefault="00E44CFD" w:rsidP="00E44CFD">
      <w:pPr>
        <w:spacing w:line="360" w:lineRule="auto"/>
        <w:ind w:firstLine="567"/>
        <w:jc w:val="both"/>
        <w:rPr>
          <w:lang w:eastAsia="pl-PL"/>
        </w:rPr>
      </w:pPr>
      <w:r w:rsidRPr="000925AB">
        <w:t xml:space="preserve">Wstęp </w:t>
      </w:r>
      <w:r w:rsidR="0079232A">
        <w:t>w</w:t>
      </w:r>
      <w:r w:rsidR="000925AB" w:rsidRPr="000925AB">
        <w:t xml:space="preserve"> szczególności </w:t>
      </w:r>
      <w:r w:rsidR="000925AB" w:rsidRPr="000925AB">
        <w:rPr>
          <w:b/>
        </w:rPr>
        <w:t>powinien zawierać cel pracy i stosowane metody badawcze</w:t>
      </w:r>
      <w:r w:rsidR="000925AB" w:rsidRPr="000925AB">
        <w:t xml:space="preserve">. </w:t>
      </w:r>
      <w:r w:rsidRPr="000925AB">
        <w:rPr>
          <w:lang w:eastAsia="pl-PL"/>
        </w:rPr>
        <w:t xml:space="preserve">Dopuszczalne formy cytowania: w nawiasie tylko nr pozycji piśmiennictwa np.: [3], [1, 8, 14] umieszczonego na końcu za tekstem zasadniczym, </w:t>
      </w:r>
      <w:r w:rsidRPr="000925AB">
        <w:rPr>
          <w:rFonts w:eastAsia="Times New Roman"/>
          <w:bCs/>
        </w:rPr>
        <w:t>numerowane według porządku pojawiania się ich w artykule bez zwracania uwagi na alfabet</w:t>
      </w:r>
      <w:r w:rsidRPr="000925AB">
        <w:rPr>
          <w:bCs/>
        </w:rPr>
        <w:t>,</w:t>
      </w:r>
      <w:r w:rsidRPr="000925AB">
        <w:rPr>
          <w:b/>
          <w:bCs/>
        </w:rPr>
        <w:t xml:space="preserve"> </w:t>
      </w:r>
      <w:r w:rsidRPr="000925AB">
        <w:rPr>
          <w:lang w:eastAsia="pl-PL"/>
        </w:rPr>
        <w:t xml:space="preserve"> wg. zamieszczonego na końcu wzoru.</w:t>
      </w:r>
    </w:p>
    <w:p w:rsidR="00E44CFD" w:rsidRPr="0079232A" w:rsidRDefault="00E44CFD" w:rsidP="00E44CFD">
      <w:pPr>
        <w:spacing w:line="360" w:lineRule="auto"/>
        <w:jc w:val="both"/>
        <w:rPr>
          <w:b/>
          <w:sz w:val="26"/>
          <w:szCs w:val="26"/>
        </w:rPr>
      </w:pPr>
      <w:r w:rsidRPr="0079232A">
        <w:rPr>
          <w:b/>
          <w:sz w:val="26"/>
          <w:szCs w:val="26"/>
        </w:rPr>
        <w:t>Opis przypadku</w:t>
      </w:r>
    </w:p>
    <w:p w:rsidR="00960079" w:rsidRPr="00960079" w:rsidRDefault="00960079" w:rsidP="00960079">
      <w:pPr>
        <w:spacing w:line="360" w:lineRule="auto"/>
        <w:ind w:firstLine="567"/>
        <w:jc w:val="both"/>
      </w:pPr>
      <w:r>
        <w:t xml:space="preserve">Wzorem ubiegłego roku, </w:t>
      </w:r>
      <w:r w:rsidRPr="00960079">
        <w:t>każdy z uczestników Konferencji otrzyma bezpłatnie jeden egzemplarz</w:t>
      </w:r>
      <w:r w:rsidR="0079232A">
        <w:t xml:space="preserve"> monografii</w:t>
      </w:r>
      <w:r w:rsidRPr="00960079">
        <w:t xml:space="preserve">. </w:t>
      </w:r>
      <w:proofErr w:type="spellStart"/>
      <w:r w:rsidR="0079232A">
        <w:t>xxxxxxxxxxxxxxxxxxxxxxxxxxxxxxxxxxxxxxxxxxxxxxxxxxxxxxx</w:t>
      </w:r>
      <w:proofErr w:type="spellEnd"/>
    </w:p>
    <w:p w:rsidR="00E44CFD" w:rsidRPr="00EA3651" w:rsidRDefault="00E44CFD" w:rsidP="00E44CFD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2876550" cy="885825"/>
            <wp:effectExtent l="1905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FD" w:rsidRPr="00EA3651" w:rsidRDefault="00E44CFD" w:rsidP="00E44CFD">
      <w:pPr>
        <w:spacing w:line="360" w:lineRule="auto"/>
        <w:jc w:val="both"/>
      </w:pPr>
    </w:p>
    <w:p w:rsidR="00E44CFD" w:rsidRPr="00013DE5" w:rsidRDefault="00E44CFD" w:rsidP="00E44CFD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013DE5">
        <w:rPr>
          <w:bCs/>
          <w:sz w:val="22"/>
          <w:szCs w:val="22"/>
          <w:lang w:eastAsia="pl-PL"/>
        </w:rPr>
        <w:t xml:space="preserve">Rycina 1. </w:t>
      </w:r>
      <w:r w:rsidRPr="00013DE5">
        <w:rPr>
          <w:sz w:val="22"/>
          <w:szCs w:val="22"/>
          <w:lang w:eastAsia="pl-PL"/>
        </w:rPr>
        <w:t xml:space="preserve">Zmiana w płacie górnym płuca prawego o </w:t>
      </w:r>
      <w:proofErr w:type="spellStart"/>
      <w:r w:rsidRPr="00013DE5">
        <w:rPr>
          <w:sz w:val="22"/>
          <w:szCs w:val="22"/>
          <w:lang w:eastAsia="pl-PL"/>
        </w:rPr>
        <w:t>spikularnych</w:t>
      </w:r>
      <w:proofErr w:type="spellEnd"/>
      <w:r w:rsidRPr="00013DE5">
        <w:rPr>
          <w:sz w:val="22"/>
          <w:szCs w:val="22"/>
          <w:lang w:eastAsia="pl-PL"/>
        </w:rPr>
        <w:t xml:space="preserve"> zarysach i średnicy 18 mm</w:t>
      </w:r>
    </w:p>
    <w:p w:rsidR="00E44CFD" w:rsidRPr="00013DE5" w:rsidRDefault="00E44CFD" w:rsidP="00E44CFD">
      <w:pPr>
        <w:autoSpaceDE w:val="0"/>
        <w:autoSpaceDN w:val="0"/>
        <w:adjustRightInd w:val="0"/>
        <w:rPr>
          <w:sz w:val="22"/>
          <w:szCs w:val="22"/>
          <w:lang w:val="en-US" w:eastAsia="pl-PL"/>
        </w:rPr>
      </w:pPr>
      <w:r w:rsidRPr="005402F7">
        <w:rPr>
          <w:bCs/>
          <w:sz w:val="22"/>
          <w:szCs w:val="22"/>
          <w:lang w:val="en-US" w:eastAsia="pl-PL"/>
        </w:rPr>
        <w:t xml:space="preserve">Figure 1. </w:t>
      </w:r>
      <w:r w:rsidRPr="00013DE5">
        <w:rPr>
          <w:sz w:val="22"/>
          <w:szCs w:val="22"/>
          <w:lang w:val="en-US" w:eastAsia="pl-PL"/>
        </w:rPr>
        <w:t xml:space="preserve">Focal lesion, 18 mm in diameter with </w:t>
      </w:r>
      <w:proofErr w:type="spellStart"/>
      <w:r w:rsidRPr="00013DE5">
        <w:rPr>
          <w:sz w:val="22"/>
          <w:szCs w:val="22"/>
          <w:lang w:val="en-US" w:eastAsia="pl-PL"/>
        </w:rPr>
        <w:t>spicular</w:t>
      </w:r>
      <w:proofErr w:type="spellEnd"/>
      <w:r w:rsidRPr="00013DE5">
        <w:rPr>
          <w:sz w:val="22"/>
          <w:szCs w:val="22"/>
          <w:lang w:val="en-US" w:eastAsia="pl-PL"/>
        </w:rPr>
        <w:t xml:space="preserve"> margins located in the right upper lobe</w:t>
      </w:r>
    </w:p>
    <w:p w:rsidR="00E44CFD" w:rsidRDefault="00E44CFD" w:rsidP="00E44CFD">
      <w:pPr>
        <w:autoSpaceDE w:val="0"/>
        <w:autoSpaceDN w:val="0"/>
        <w:adjustRightInd w:val="0"/>
        <w:rPr>
          <w:sz w:val="22"/>
          <w:szCs w:val="22"/>
          <w:lang w:val="en-US" w:eastAsia="pl-PL"/>
        </w:rPr>
      </w:pPr>
    </w:p>
    <w:p w:rsidR="00E44CFD" w:rsidRPr="00EC200C" w:rsidRDefault="00E44CFD" w:rsidP="00E44CF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pl-PL"/>
        </w:rPr>
      </w:pPr>
      <w:r w:rsidRPr="00EC200C">
        <w:rPr>
          <w:color w:val="000000"/>
          <w:lang w:eastAsia="pl-PL"/>
        </w:rPr>
        <w:t>R</w:t>
      </w:r>
      <w:r w:rsidRPr="00013DE5">
        <w:rPr>
          <w:color w:val="000000"/>
          <w:lang w:eastAsia="pl-PL"/>
        </w:rPr>
        <w:t>yciny/r</w:t>
      </w:r>
      <w:r w:rsidRPr="00EC200C">
        <w:rPr>
          <w:color w:val="000000"/>
          <w:lang w:eastAsia="pl-PL"/>
        </w:rPr>
        <w:t>ysunki</w:t>
      </w:r>
      <w:r w:rsidRPr="00013DE5">
        <w:rPr>
          <w:color w:val="000000"/>
          <w:lang w:eastAsia="pl-PL"/>
        </w:rPr>
        <w:t xml:space="preserve"> wyłącznie czarno-białe</w:t>
      </w:r>
      <w:r w:rsidR="0079232A">
        <w:rPr>
          <w:color w:val="000000"/>
          <w:lang w:eastAsia="pl-PL"/>
        </w:rPr>
        <w:t>.</w:t>
      </w:r>
      <w:r w:rsidRPr="00EC200C">
        <w:rPr>
          <w:color w:val="000000"/>
          <w:lang w:eastAsia="pl-PL"/>
        </w:rPr>
        <w:t xml:space="preserve"> Opis rysunku powinien zawierać kolejny numer (np. Ry</w:t>
      </w:r>
      <w:r w:rsidRPr="00013DE5">
        <w:rPr>
          <w:color w:val="000000"/>
          <w:lang w:eastAsia="pl-PL"/>
        </w:rPr>
        <w:t>cina/Rysunek 1</w:t>
      </w:r>
      <w:r w:rsidRPr="00EC200C">
        <w:rPr>
          <w:color w:val="000000"/>
          <w:lang w:eastAsia="pl-PL"/>
        </w:rPr>
        <w:t xml:space="preserve">), tytuł oraz źródło. </w:t>
      </w:r>
    </w:p>
    <w:p w:rsidR="00E44CFD" w:rsidRPr="001B1592" w:rsidRDefault="00E44CFD" w:rsidP="00E44CFD">
      <w:pPr>
        <w:jc w:val="both"/>
        <w:rPr>
          <w:sz w:val="22"/>
          <w:szCs w:val="22"/>
          <w:lang w:val="en-US"/>
        </w:rPr>
      </w:pPr>
      <w:proofErr w:type="spellStart"/>
      <w:r w:rsidRPr="001B1592">
        <w:rPr>
          <w:sz w:val="22"/>
          <w:szCs w:val="22"/>
          <w:lang w:val="en-US"/>
        </w:rPr>
        <w:t>Tabela</w:t>
      </w:r>
      <w:proofErr w:type="spellEnd"/>
      <w:r w:rsidRPr="001B1592">
        <w:rPr>
          <w:sz w:val="22"/>
          <w:szCs w:val="22"/>
          <w:lang w:val="en-US"/>
        </w:rPr>
        <w:t xml:space="preserve"> 1. </w:t>
      </w:r>
      <w:proofErr w:type="spellStart"/>
      <w:r w:rsidRPr="001B1592">
        <w:rPr>
          <w:sz w:val="22"/>
          <w:szCs w:val="22"/>
          <w:lang w:val="en-US"/>
        </w:rPr>
        <w:t>Tytuł</w:t>
      </w:r>
      <w:proofErr w:type="spellEnd"/>
      <w:r w:rsidRPr="001B1592">
        <w:rPr>
          <w:sz w:val="22"/>
          <w:szCs w:val="22"/>
          <w:lang w:val="en-US"/>
        </w:rPr>
        <w:t xml:space="preserve"> </w:t>
      </w:r>
      <w:proofErr w:type="spellStart"/>
      <w:r w:rsidRPr="001B1592">
        <w:rPr>
          <w:sz w:val="22"/>
          <w:szCs w:val="22"/>
          <w:lang w:val="en-US"/>
        </w:rPr>
        <w:t>tabeli</w:t>
      </w:r>
      <w:proofErr w:type="spellEnd"/>
    </w:p>
    <w:p w:rsidR="00E44CFD" w:rsidRPr="00EA3651" w:rsidRDefault="00E44CFD" w:rsidP="00E44CFD">
      <w:pPr>
        <w:spacing w:line="360" w:lineRule="auto"/>
        <w:jc w:val="both"/>
        <w:rPr>
          <w:lang w:val="en-US"/>
        </w:rPr>
      </w:pPr>
      <w:r w:rsidRPr="001B1592">
        <w:rPr>
          <w:sz w:val="22"/>
          <w:szCs w:val="22"/>
          <w:lang w:val="en-US"/>
        </w:rPr>
        <w:t>Table 1. Title of the table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1629"/>
        <w:gridCol w:w="1629"/>
        <w:gridCol w:w="1629"/>
        <w:gridCol w:w="1629"/>
      </w:tblGrid>
      <w:tr w:rsidR="00E44CFD" w:rsidRPr="00EA3651" w:rsidTr="00D31DE6">
        <w:trPr>
          <w:trHeight w:val="463"/>
          <w:jc w:val="center"/>
        </w:trPr>
        <w:tc>
          <w:tcPr>
            <w:tcW w:w="0" w:type="auto"/>
            <w:gridSpan w:val="5"/>
            <w:vAlign w:val="center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3651">
              <w:rPr>
                <w:b/>
                <w:sz w:val="28"/>
                <w:szCs w:val="28"/>
              </w:rPr>
              <w:t>Tytuł</w:t>
            </w:r>
          </w:p>
        </w:tc>
      </w:tr>
      <w:tr w:rsidR="00E44CFD" w:rsidRPr="00EA3651" w:rsidTr="00D31DE6">
        <w:trPr>
          <w:trHeight w:val="256"/>
          <w:jc w:val="center"/>
        </w:trPr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</w:rPr>
            </w:pPr>
            <w:r w:rsidRPr="00EA3651">
              <w:rPr>
                <w:b/>
              </w:rPr>
              <w:t>Tytuł</w:t>
            </w: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</w:rPr>
            </w:pPr>
            <w:r w:rsidRPr="00EA3651">
              <w:rPr>
                <w:b/>
              </w:rPr>
              <w:t>Tytuł</w:t>
            </w: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</w:rPr>
            </w:pPr>
            <w:r w:rsidRPr="00EA3651">
              <w:rPr>
                <w:b/>
              </w:rPr>
              <w:t>Tytuł</w:t>
            </w: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</w:rPr>
            </w:pPr>
            <w:r w:rsidRPr="00EA3651">
              <w:rPr>
                <w:b/>
              </w:rPr>
              <w:t>Tytuł</w:t>
            </w: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center"/>
              <w:rPr>
                <w:b/>
              </w:rPr>
            </w:pPr>
            <w:r w:rsidRPr="00EA3651">
              <w:rPr>
                <w:b/>
              </w:rPr>
              <w:t>Tytuł</w:t>
            </w:r>
          </w:p>
        </w:tc>
      </w:tr>
      <w:tr w:rsidR="00E44CFD" w:rsidRPr="00EA3651" w:rsidTr="00D31DE6">
        <w:trPr>
          <w:trHeight w:val="256"/>
          <w:jc w:val="center"/>
        </w:trPr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E44CFD" w:rsidRPr="00EA3651" w:rsidRDefault="00E44CFD" w:rsidP="00D31DE6">
            <w:pPr>
              <w:spacing w:line="360" w:lineRule="auto"/>
              <w:jc w:val="both"/>
            </w:pPr>
          </w:p>
        </w:tc>
      </w:tr>
    </w:tbl>
    <w:p w:rsidR="00E44CFD" w:rsidRPr="00047D2E" w:rsidRDefault="00E44CFD" w:rsidP="00E44CFD">
      <w:pPr>
        <w:spacing w:line="360" w:lineRule="auto"/>
        <w:jc w:val="both"/>
        <w:rPr>
          <w:lang w:val="en-US"/>
        </w:rPr>
      </w:pPr>
    </w:p>
    <w:p w:rsidR="00E44CFD" w:rsidRPr="00EA3651" w:rsidRDefault="00E44CFD" w:rsidP="00E44CFD">
      <w:pPr>
        <w:spacing w:line="360" w:lineRule="auto"/>
        <w:jc w:val="both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Dyskusja</w:t>
      </w:r>
      <w:proofErr w:type="spellEnd"/>
    </w:p>
    <w:p w:rsidR="00E44CFD" w:rsidRPr="00EA3651" w:rsidRDefault="00E44CFD" w:rsidP="00E44CFD">
      <w:pPr>
        <w:spacing w:line="360" w:lineRule="auto"/>
        <w:ind w:firstLine="567"/>
        <w:jc w:val="both"/>
        <w:rPr>
          <w:lang w:val="en-US"/>
        </w:rPr>
      </w:pPr>
      <w:proofErr w:type="spellStart"/>
      <w:r w:rsidRPr="00EA3651">
        <w:rPr>
          <w:lang w:val="en-US"/>
        </w:rPr>
        <w:t>Lorem</w:t>
      </w:r>
      <w:proofErr w:type="spellEnd"/>
      <w:r w:rsidRPr="00EA3651">
        <w:rPr>
          <w:lang w:val="en-US"/>
        </w:rPr>
        <w:t xml:space="preserve"> </w:t>
      </w:r>
      <w:proofErr w:type="spellStart"/>
      <w:r w:rsidRPr="00EA3651">
        <w:rPr>
          <w:lang w:val="en-US"/>
        </w:rPr>
        <w:t>ipsum</w:t>
      </w:r>
      <w:proofErr w:type="spellEnd"/>
      <w:r w:rsidRPr="00EA3651">
        <w:rPr>
          <w:lang w:val="en-US"/>
        </w:rPr>
        <w:t xml:space="preserve"> dolor</w:t>
      </w:r>
      <w:r w:rsidR="0079232A">
        <w:rPr>
          <w:lang w:val="en-US"/>
        </w:rPr>
        <w:t xml:space="preserve"> </w:t>
      </w:r>
      <w:proofErr w:type="spellStart"/>
      <w:r w:rsidR="0079232A">
        <w:rPr>
          <w:lang w:val="en-US"/>
        </w:rPr>
        <w:t>xxxxxxxxxxxxxxxxxxxxxxxxxxxxxxxxxx</w:t>
      </w:r>
      <w:proofErr w:type="spellEnd"/>
      <w:r w:rsidRPr="00EA3651">
        <w:rPr>
          <w:lang w:val="en-US"/>
        </w:rPr>
        <w:t xml:space="preserve"> </w:t>
      </w:r>
      <w:proofErr w:type="spellStart"/>
      <w:r w:rsidR="0079232A">
        <w:rPr>
          <w:lang w:val="en-US"/>
        </w:rPr>
        <w:t>vvvvvvvvvvvvvvvvv</w:t>
      </w:r>
      <w:proofErr w:type="spellEnd"/>
      <w:r>
        <w:rPr>
          <w:lang w:val="en-US"/>
        </w:rPr>
        <w:t>[5]</w:t>
      </w:r>
      <w:r w:rsidRPr="00EA3651">
        <w:rPr>
          <w:lang w:val="en-US"/>
        </w:rPr>
        <w:t xml:space="preserve">. </w:t>
      </w:r>
    </w:p>
    <w:p w:rsidR="00E44CFD" w:rsidRPr="00EA3651" w:rsidRDefault="00E44CFD" w:rsidP="00E44CFD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Wnioski</w:t>
      </w:r>
    </w:p>
    <w:p w:rsidR="00E44CFD" w:rsidRPr="008773E5" w:rsidRDefault="00E44CFD" w:rsidP="0079232A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b/>
        </w:rPr>
      </w:pPr>
      <w:r>
        <w:t>K</w:t>
      </w:r>
      <w:r w:rsidRPr="00572FA6">
        <w:t xml:space="preserve">ształtowanie sieci komunikacyjnej </w:t>
      </w:r>
      <w:proofErr w:type="spellStart"/>
      <w:r w:rsidR="0079232A">
        <w:t>xxxxxxxxxxxxxxxxxxxxxxxxxxxxxxxxxx</w:t>
      </w:r>
      <w:proofErr w:type="spellEnd"/>
      <w:r w:rsidR="0079232A">
        <w:t xml:space="preserve"> </w:t>
      </w:r>
      <w:proofErr w:type="spellStart"/>
      <w:r w:rsidR="0079232A">
        <w:t>vvvvv</w:t>
      </w:r>
      <w:proofErr w:type="spellEnd"/>
    </w:p>
    <w:p w:rsidR="00E44CFD" w:rsidRPr="00EA3651" w:rsidRDefault="00E44CFD" w:rsidP="00E44CFD">
      <w:pPr>
        <w:spacing w:line="360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Piśmiennictwo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lang w:val="en-US"/>
        </w:rPr>
      </w:pPr>
      <w:proofErr w:type="spellStart"/>
      <w:r w:rsidRPr="00856064">
        <w:rPr>
          <w:lang w:val="en-US"/>
        </w:rPr>
        <w:t>Klievink</w:t>
      </w:r>
      <w:proofErr w:type="spellEnd"/>
      <w:r w:rsidRPr="00856064">
        <w:rPr>
          <w:lang w:val="en-US"/>
        </w:rPr>
        <w:t xml:space="preserve"> B., Janssen M., </w:t>
      </w:r>
      <w:r w:rsidRPr="00856064">
        <w:rPr>
          <w:i/>
          <w:lang w:val="en-US"/>
        </w:rPr>
        <w:t>Realizing joined-up government - Dynamic capabilities and stage models for transformation</w:t>
      </w:r>
      <w:r w:rsidRPr="00856064">
        <w:rPr>
          <w:lang w:val="en-US"/>
        </w:rPr>
        <w:t>, „Government Information Quarterly” 2009, vol. 26, s. 275-284.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szCs w:val="20"/>
          <w:lang w:val="en-US"/>
        </w:rPr>
      </w:pPr>
      <w:r>
        <w:rPr>
          <w:lang w:val="en-US"/>
        </w:rPr>
        <w:t xml:space="preserve">Chen D., </w:t>
      </w:r>
      <w:proofErr w:type="spellStart"/>
      <w:r>
        <w:rPr>
          <w:lang w:val="en-US"/>
        </w:rPr>
        <w:t>Doumeingts</w:t>
      </w:r>
      <w:proofErr w:type="spellEnd"/>
      <w:r>
        <w:rPr>
          <w:lang w:val="en-US"/>
        </w:rPr>
        <w:t xml:space="preserve"> G.</w:t>
      </w:r>
      <w:r w:rsidRPr="00EA3651">
        <w:rPr>
          <w:lang w:val="en-US"/>
        </w:rPr>
        <w:t xml:space="preserve">, </w:t>
      </w:r>
      <w:r w:rsidRPr="00EA3651">
        <w:rPr>
          <w:i/>
          <w:lang w:val="en-US"/>
        </w:rPr>
        <w:t>Architectures for enterprise integration and interoperability: Past, present and future</w:t>
      </w:r>
      <w:r w:rsidRPr="00EA3651">
        <w:rPr>
          <w:lang w:val="en-US"/>
        </w:rPr>
        <w:t xml:space="preserve">, w: </w:t>
      </w:r>
      <w:r w:rsidRPr="00EA3651">
        <w:rPr>
          <w:sz w:val="20"/>
          <w:lang w:val="en-US"/>
        </w:rPr>
        <w:t>„</w:t>
      </w:r>
      <w:r w:rsidRPr="00EA3651">
        <w:rPr>
          <w:lang w:val="en-US"/>
        </w:rPr>
        <w:t>Computers in Industry” 2008, vol. 59, s. 647-659.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lang w:val="en-US"/>
        </w:rPr>
      </w:pPr>
      <w:r w:rsidRPr="00856064">
        <w:rPr>
          <w:lang w:val="en-US"/>
        </w:rPr>
        <w:t xml:space="preserve">Gottschalk P., </w:t>
      </w:r>
      <w:r w:rsidRPr="00856064">
        <w:rPr>
          <w:i/>
          <w:lang w:val="en-US"/>
        </w:rPr>
        <w:t>Maturity levels for interoperability in digital government</w:t>
      </w:r>
      <w:r w:rsidRPr="00856064">
        <w:rPr>
          <w:lang w:val="en-US"/>
        </w:rPr>
        <w:t xml:space="preserve">, </w:t>
      </w:r>
      <w:r w:rsidRPr="00856064">
        <w:rPr>
          <w:szCs w:val="20"/>
          <w:lang w:val="en-US"/>
        </w:rPr>
        <w:t>„</w:t>
      </w:r>
      <w:r w:rsidRPr="00856064">
        <w:rPr>
          <w:lang w:val="en-US"/>
        </w:rPr>
        <w:t>Government Information Quarterly” 2009, vol. 26, s. 75-81.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lang w:val="en-US"/>
        </w:rPr>
      </w:pPr>
      <w:proofErr w:type="spellStart"/>
      <w:r>
        <w:rPr>
          <w:lang w:val="en-US"/>
        </w:rPr>
        <w:t>Mykkanen</w:t>
      </w:r>
      <w:proofErr w:type="spellEnd"/>
      <w:r>
        <w:rPr>
          <w:lang w:val="en-US"/>
        </w:rPr>
        <w:t xml:space="preserve"> J., </w:t>
      </w:r>
      <w:proofErr w:type="spellStart"/>
      <w:r w:rsidRPr="00856064">
        <w:rPr>
          <w:lang w:val="en-US"/>
        </w:rPr>
        <w:t>Tuomainen</w:t>
      </w:r>
      <w:proofErr w:type="spellEnd"/>
      <w:r w:rsidRPr="00856064">
        <w:rPr>
          <w:lang w:val="en-US"/>
        </w:rPr>
        <w:t xml:space="preserve"> M., </w:t>
      </w:r>
      <w:r w:rsidRPr="00856064">
        <w:rPr>
          <w:i/>
          <w:lang w:val="en-US"/>
        </w:rPr>
        <w:t>An evaluation and selection framework for interoperability standards</w:t>
      </w:r>
      <w:r w:rsidRPr="00856064">
        <w:rPr>
          <w:lang w:val="en-US"/>
        </w:rPr>
        <w:t>, „Information and Software Technology” 2008, vol. 50, s. 176-197.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rPr>
          <w:sz w:val="20"/>
          <w:lang w:val="en-US"/>
        </w:rPr>
      </w:pPr>
      <w:r>
        <w:rPr>
          <w:lang w:val="en-US"/>
        </w:rPr>
        <w:t xml:space="preserve">Abrams D., </w:t>
      </w:r>
      <w:r w:rsidRPr="00856064">
        <w:rPr>
          <w:i/>
          <w:lang w:val="en-US"/>
        </w:rPr>
        <w:t>A development framework for semantically interoperable health information systems</w:t>
      </w:r>
      <w:r w:rsidRPr="00856064">
        <w:rPr>
          <w:lang w:val="en-US"/>
        </w:rPr>
        <w:t>, w: „International Journal of Medical Informatics” 2009, vol. 78, s. 83-103.</w:t>
      </w:r>
    </w:p>
    <w:p w:rsidR="00E44CFD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0"/>
          <w:lang w:val="en-US"/>
        </w:rPr>
      </w:pPr>
      <w:proofErr w:type="spellStart"/>
      <w:r w:rsidRPr="00856064">
        <w:rPr>
          <w:lang w:val="en-US"/>
        </w:rPr>
        <w:t>Guijarro</w:t>
      </w:r>
      <w:proofErr w:type="spellEnd"/>
      <w:r w:rsidRPr="00856064">
        <w:rPr>
          <w:lang w:val="en-US"/>
        </w:rPr>
        <w:t xml:space="preserve"> L., </w:t>
      </w:r>
      <w:r w:rsidRPr="00856064">
        <w:rPr>
          <w:i/>
          <w:lang w:val="en-US"/>
        </w:rPr>
        <w:t>Semantic interoperability in e-Government initiatives</w:t>
      </w:r>
      <w:r w:rsidRPr="00856064">
        <w:rPr>
          <w:lang w:val="en-US"/>
        </w:rPr>
        <w:t xml:space="preserve">, w: </w:t>
      </w:r>
      <w:r w:rsidRPr="00856064">
        <w:rPr>
          <w:szCs w:val="20"/>
          <w:lang w:val="en-US"/>
        </w:rPr>
        <w:t>„</w:t>
      </w:r>
      <w:r w:rsidRPr="00856064">
        <w:rPr>
          <w:lang w:val="en-US"/>
        </w:rPr>
        <w:t>Computer Standards &amp; Interfaces” 2009, vol. 31, s. 174-180.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0"/>
          <w:szCs w:val="20"/>
        </w:rPr>
      </w:pPr>
      <w:r w:rsidRPr="00856064">
        <w:t>http://www.ctg.albany.edu/publications/reports/improving_government_interoperability?chapter=6 (data dostępu: 20.09.2011).</w:t>
      </w:r>
    </w:p>
    <w:p w:rsidR="00E44CFD" w:rsidRPr="00856064" w:rsidRDefault="00E44CFD" w:rsidP="00E44CFD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856064">
        <w:t>http://www.e.govt.nz/standards  (data dostępu: 20.09.2011).</w:t>
      </w:r>
    </w:p>
    <w:sectPr w:rsidR="00E44CFD" w:rsidRPr="00856064" w:rsidSect="00862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418" w:left="1418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1A" w:rsidRDefault="00C03C1A" w:rsidP="006B03E4">
      <w:r>
        <w:separator/>
      </w:r>
    </w:p>
  </w:endnote>
  <w:endnote w:type="continuationSeparator" w:id="0">
    <w:p w:rsidR="00C03C1A" w:rsidRDefault="00C03C1A" w:rsidP="006B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2" w:rsidRDefault="007432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62"/>
      <w:gridCol w:w="3071"/>
      <w:gridCol w:w="2898"/>
    </w:tblGrid>
    <w:tr w:rsidR="006B03E4" w:rsidTr="00F92D52">
      <w:trPr>
        <w:trHeight w:val="340"/>
      </w:trPr>
      <w:tc>
        <w:tcPr>
          <w:tcW w:w="8931" w:type="dxa"/>
          <w:gridSpan w:val="3"/>
        </w:tcPr>
        <w:p w:rsidR="0000102C" w:rsidRPr="001040B0" w:rsidRDefault="005B0804" w:rsidP="001040B0">
          <w:pPr>
            <w:jc w:val="center"/>
            <w:rPr>
              <w:sz w:val="24"/>
              <w:szCs w:val="24"/>
            </w:rPr>
          </w:pPr>
          <w:r w:rsidRPr="005B0804">
            <w:rPr>
              <w:rFonts w:eastAsia="Times New Roman"/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0;text-align:left;margin-left:-6.35pt;margin-top:-5.5pt;width:453.55pt;height:0;z-index:251661312" o:connectortype="straight" strokecolor="#17365d [2415]" strokeweight="1.75pt">
                <v:shadow type="perspective" color="#243f60 [1604]" offset="1pt" offset2="-3pt"/>
              </v:shape>
            </w:pict>
          </w:r>
          <w:r w:rsidR="0000102C">
            <w:rPr>
              <w:sz w:val="24"/>
              <w:szCs w:val="24"/>
            </w:rPr>
            <w:t>R</w:t>
          </w:r>
          <w:r w:rsidR="006B03E4" w:rsidRPr="0000102C">
            <w:rPr>
              <w:sz w:val="24"/>
              <w:szCs w:val="24"/>
            </w:rPr>
            <w:t>achun</w:t>
          </w:r>
          <w:r w:rsidR="0000102C">
            <w:rPr>
              <w:sz w:val="24"/>
              <w:szCs w:val="24"/>
            </w:rPr>
            <w:t>ek</w:t>
          </w:r>
          <w:r w:rsidR="006B03E4" w:rsidRPr="0000102C">
            <w:rPr>
              <w:sz w:val="24"/>
              <w:szCs w:val="24"/>
            </w:rPr>
            <w:t xml:space="preserve"> bankow</w:t>
          </w:r>
          <w:r w:rsidR="0000102C">
            <w:rPr>
              <w:sz w:val="24"/>
              <w:szCs w:val="24"/>
            </w:rPr>
            <w:t>y:</w:t>
          </w:r>
          <w:r w:rsidR="00F92D52">
            <w:rPr>
              <w:sz w:val="24"/>
              <w:szCs w:val="24"/>
            </w:rPr>
            <w:t xml:space="preserve"> </w:t>
          </w:r>
          <w:r w:rsidR="0000102C" w:rsidRPr="0000102C">
            <w:rPr>
              <w:rFonts w:eastAsia="Times New Roman"/>
              <w:sz w:val="24"/>
              <w:szCs w:val="24"/>
              <w:lang w:eastAsia="pl-PL"/>
            </w:rPr>
            <w:t>Bank Zachodni WBK S.A.</w:t>
          </w:r>
          <w:r w:rsidR="00F92D52">
            <w:rPr>
              <w:sz w:val="24"/>
              <w:szCs w:val="24"/>
            </w:rPr>
            <w:t xml:space="preserve">    </w:t>
          </w:r>
          <w:r w:rsidR="0000102C">
            <w:rPr>
              <w:sz w:val="24"/>
              <w:szCs w:val="24"/>
            </w:rPr>
            <w:t xml:space="preserve">nr: </w:t>
          </w:r>
          <w:r w:rsidR="0000102C" w:rsidRPr="0000102C">
            <w:rPr>
              <w:rFonts w:eastAsia="Times New Roman"/>
              <w:sz w:val="24"/>
              <w:szCs w:val="24"/>
              <w:lang w:eastAsia="pl-PL"/>
            </w:rPr>
            <w:t>26 1090 2590 0000 0001 3437 4211</w:t>
          </w:r>
        </w:p>
      </w:tc>
    </w:tr>
    <w:tr w:rsidR="006B03E4" w:rsidTr="00F92D52">
      <w:trPr>
        <w:trHeight w:val="340"/>
      </w:trPr>
      <w:tc>
        <w:tcPr>
          <w:tcW w:w="2962" w:type="dxa"/>
          <w:vAlign w:val="center"/>
        </w:tcPr>
        <w:p w:rsidR="006B03E4" w:rsidRPr="00B738DA" w:rsidRDefault="006B03E4" w:rsidP="00F92D52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738DA">
            <w:rPr>
              <w:rFonts w:ascii="Times New Roman" w:hAnsi="Times New Roman" w:cs="Times New Roman"/>
              <w:sz w:val="20"/>
              <w:szCs w:val="20"/>
            </w:rPr>
            <w:t>KRS: 0000664233</w:t>
          </w:r>
        </w:p>
      </w:tc>
      <w:tc>
        <w:tcPr>
          <w:tcW w:w="3071" w:type="dxa"/>
          <w:vAlign w:val="center"/>
        </w:tcPr>
        <w:p w:rsidR="006B03E4" w:rsidRPr="00B738DA" w:rsidRDefault="006B03E4" w:rsidP="006B03E4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738DA">
            <w:rPr>
              <w:rFonts w:ascii="Times New Roman" w:hAnsi="Times New Roman" w:cs="Times New Roman"/>
              <w:sz w:val="20"/>
              <w:szCs w:val="20"/>
            </w:rPr>
            <w:t>NIP: 7393897260</w:t>
          </w:r>
        </w:p>
      </w:tc>
      <w:tc>
        <w:tcPr>
          <w:tcW w:w="2898" w:type="dxa"/>
          <w:vAlign w:val="center"/>
        </w:tcPr>
        <w:p w:rsidR="006B03E4" w:rsidRPr="00B738DA" w:rsidRDefault="006B03E4" w:rsidP="00F92D52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B738DA">
            <w:rPr>
              <w:rFonts w:ascii="Times New Roman" w:hAnsi="Times New Roman" w:cs="Times New Roman"/>
              <w:sz w:val="20"/>
              <w:szCs w:val="20"/>
            </w:rPr>
            <w:t>Regon: 366991100</w:t>
          </w:r>
        </w:p>
      </w:tc>
    </w:tr>
  </w:tbl>
  <w:p w:rsidR="006B03E4" w:rsidRPr="0000102C" w:rsidRDefault="006B03E4" w:rsidP="001040B0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2" w:rsidRDefault="007432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1A" w:rsidRDefault="00C03C1A" w:rsidP="006B03E4">
      <w:r>
        <w:separator/>
      </w:r>
    </w:p>
  </w:footnote>
  <w:footnote w:type="continuationSeparator" w:id="0">
    <w:p w:rsidR="00C03C1A" w:rsidRDefault="00C03C1A" w:rsidP="006B0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2" w:rsidRDefault="007432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3E4" w:rsidRPr="001040B0" w:rsidRDefault="005B0804" w:rsidP="00F92D52">
    <w:pPr>
      <w:pStyle w:val="Nagwek"/>
      <w:ind w:left="2832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13452372"/>
        <w:docPartObj>
          <w:docPartGallery w:val="Watermarks"/>
          <w:docPartUnique/>
        </w:docPartObj>
      </w:sdtPr>
      <w:sdtContent>
        <w:r>
          <w:rPr>
            <w:rFonts w:ascii="Times New Roman" w:hAnsi="Times New Roman" w:cs="Times New Roman"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sdtContent>
    </w:sdt>
    <w:r w:rsidR="00F92D52" w:rsidRPr="001040B0">
      <w:rPr>
        <w:rFonts w:ascii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8135</wp:posOffset>
          </wp:positionH>
          <wp:positionV relativeFrom="paragraph">
            <wp:posOffset>32229</wp:posOffset>
          </wp:positionV>
          <wp:extent cx="1512846" cy="885022"/>
          <wp:effectExtent l="114300" t="114300" r="296904" b="277028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lmonologia dla Warmii i Mazu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846" cy="88502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1040B0">
      <w:rPr>
        <w:rFonts w:ascii="Times New Roman" w:hAnsi="Times New Roman" w:cs="Times New Roman"/>
        <w:sz w:val="28"/>
        <w:szCs w:val="28"/>
      </w:rPr>
      <w:t xml:space="preserve">     </w:t>
    </w:r>
    <w:r w:rsidR="006B03E4" w:rsidRPr="001040B0">
      <w:rPr>
        <w:rFonts w:ascii="Times New Roman" w:hAnsi="Times New Roman" w:cs="Times New Roman"/>
        <w:sz w:val="28"/>
        <w:szCs w:val="28"/>
      </w:rPr>
      <w:t xml:space="preserve">FUNDACJA </w:t>
    </w:r>
    <w:r w:rsidR="006B03E4" w:rsidRPr="001040B0">
      <w:rPr>
        <w:rFonts w:ascii="Times New Roman" w:hAnsi="Times New Roman" w:cs="Times New Roman"/>
        <w:sz w:val="28"/>
        <w:szCs w:val="28"/>
      </w:rPr>
      <w:br/>
    </w:r>
    <w:r w:rsidR="001040B0">
      <w:rPr>
        <w:rFonts w:ascii="Times New Roman" w:hAnsi="Times New Roman" w:cs="Times New Roman"/>
        <w:sz w:val="28"/>
        <w:szCs w:val="28"/>
      </w:rPr>
      <w:t xml:space="preserve">     </w:t>
    </w:r>
    <w:r w:rsidR="006B03E4" w:rsidRPr="001040B0">
      <w:rPr>
        <w:rFonts w:ascii="Times New Roman" w:hAnsi="Times New Roman" w:cs="Times New Roman"/>
        <w:sz w:val="28"/>
        <w:szCs w:val="28"/>
      </w:rPr>
      <w:t>PULMONOLOGIA  DLA  WARMII  I  MAZUR</w:t>
    </w:r>
  </w:p>
  <w:p w:rsidR="006B03E4" w:rsidRPr="00B66310" w:rsidRDefault="005B0804" w:rsidP="001040B0">
    <w:pPr>
      <w:ind w:left="2832"/>
      <w:jc w:val="center"/>
      <w:rPr>
        <w:rFonts w:eastAsia="Times New Roman"/>
        <w:lang w:eastAsia="pl-PL"/>
      </w:rPr>
    </w:pPr>
    <w:r w:rsidRPr="005B0804">
      <w:rPr>
        <w:rFonts w:eastAsia="Times New Roman"/>
        <w:noProof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35pt;margin-top:47.65pt;width:453.55pt;height:0;z-index:251660288" o:connectortype="straight" strokecolor="#17365d [2415]" strokeweight="1.75pt">
          <v:shadow type="perspective" color="#243f60 [1604]" offset="1pt" offset2="-3pt"/>
        </v:shape>
      </w:pict>
    </w:r>
    <w:r w:rsidR="001040B0">
      <w:rPr>
        <w:rFonts w:eastAsia="Times New Roman"/>
        <w:sz w:val="28"/>
        <w:szCs w:val="28"/>
        <w:lang w:eastAsia="pl-PL"/>
      </w:rPr>
      <w:t xml:space="preserve">   </w:t>
    </w:r>
    <w:r w:rsidR="001040B0" w:rsidRPr="00B66310">
      <w:rPr>
        <w:rFonts w:eastAsia="Times New Roman"/>
        <w:lang w:eastAsia="pl-PL"/>
      </w:rPr>
      <w:t xml:space="preserve">  </w:t>
    </w:r>
    <w:r w:rsidR="006B03E4" w:rsidRPr="00B66310">
      <w:rPr>
        <w:rFonts w:eastAsia="Times New Roman"/>
        <w:lang w:eastAsia="pl-PL"/>
      </w:rPr>
      <w:t>ul. Armii Krajowej 3/139; 10-072 Olsztyn</w:t>
    </w:r>
    <w:r w:rsidR="006B03E4" w:rsidRPr="00B66310">
      <w:rPr>
        <w:rFonts w:eastAsia="Times New Roman"/>
        <w:lang w:eastAsia="pl-PL"/>
      </w:rPr>
      <w:br/>
    </w:r>
    <w:r w:rsidR="001040B0" w:rsidRPr="00B66310">
      <w:rPr>
        <w:rFonts w:eastAsia="Times New Roman"/>
        <w:lang w:eastAsia="pl-PL"/>
      </w:rPr>
      <w:t xml:space="preserve">     </w:t>
    </w:r>
    <w:r w:rsidR="006B03E4" w:rsidRPr="00B66310">
      <w:rPr>
        <w:rFonts w:eastAsia="Times New Roman"/>
        <w:lang w:eastAsia="pl-PL"/>
      </w:rPr>
      <w:t>http://pulmonologia.org/</w:t>
    </w:r>
    <w:r w:rsidR="006B03E4" w:rsidRPr="00B66310">
      <w:rPr>
        <w:rFonts w:eastAsia="Times New Roman"/>
        <w:lang w:eastAsia="pl-PL"/>
      </w:rPr>
      <w:br/>
    </w:r>
    <w:r w:rsidR="001040B0" w:rsidRPr="00B66310">
      <w:t xml:space="preserve">     </w:t>
    </w:r>
    <w:hyperlink r:id="rId2" w:history="1">
      <w:r w:rsidR="006B03E4" w:rsidRPr="00B66310">
        <w:rPr>
          <w:rStyle w:val="Hipercze"/>
          <w:rFonts w:eastAsia="Times New Roman"/>
          <w:color w:val="auto"/>
          <w:lang w:eastAsia="pl-PL"/>
        </w:rPr>
        <w:t>fundacja@pulmonologia.org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A2" w:rsidRDefault="007432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CA1"/>
    <w:multiLevelType w:val="hybridMultilevel"/>
    <w:tmpl w:val="5C000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F13AE1"/>
    <w:multiLevelType w:val="hybridMultilevel"/>
    <w:tmpl w:val="07C42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AA6553"/>
    <w:multiLevelType w:val="hybridMultilevel"/>
    <w:tmpl w:val="FED49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0A43"/>
    <w:multiLevelType w:val="hybridMultilevel"/>
    <w:tmpl w:val="BA34F98A"/>
    <w:lvl w:ilvl="0" w:tplc="B156C4DC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A56027"/>
    <w:multiLevelType w:val="hybridMultilevel"/>
    <w:tmpl w:val="5516C0AE"/>
    <w:lvl w:ilvl="0" w:tplc="B8F4E8D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DF4E3F"/>
    <w:multiLevelType w:val="hybridMultilevel"/>
    <w:tmpl w:val="2772B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03E4"/>
    <w:rsid w:val="0000102C"/>
    <w:rsid w:val="000058A9"/>
    <w:rsid w:val="000925AB"/>
    <w:rsid w:val="000D23B1"/>
    <w:rsid w:val="000D5AE5"/>
    <w:rsid w:val="001040B0"/>
    <w:rsid w:val="0011674E"/>
    <w:rsid w:val="00164FB8"/>
    <w:rsid w:val="001866D1"/>
    <w:rsid w:val="001C4436"/>
    <w:rsid w:val="00213A56"/>
    <w:rsid w:val="002D37AC"/>
    <w:rsid w:val="00306053"/>
    <w:rsid w:val="00320C1B"/>
    <w:rsid w:val="003863C6"/>
    <w:rsid w:val="004169CC"/>
    <w:rsid w:val="004211E6"/>
    <w:rsid w:val="004542DB"/>
    <w:rsid w:val="0047242E"/>
    <w:rsid w:val="005B0804"/>
    <w:rsid w:val="005F3B5F"/>
    <w:rsid w:val="006B03E4"/>
    <w:rsid w:val="006F19A9"/>
    <w:rsid w:val="007432A2"/>
    <w:rsid w:val="0079232A"/>
    <w:rsid w:val="007E4990"/>
    <w:rsid w:val="007E5939"/>
    <w:rsid w:val="007F59D3"/>
    <w:rsid w:val="00862F5D"/>
    <w:rsid w:val="008E16AD"/>
    <w:rsid w:val="00931866"/>
    <w:rsid w:val="00960079"/>
    <w:rsid w:val="009B6A3B"/>
    <w:rsid w:val="009F173D"/>
    <w:rsid w:val="00A3717B"/>
    <w:rsid w:val="00A823FF"/>
    <w:rsid w:val="00A9455A"/>
    <w:rsid w:val="00A9564F"/>
    <w:rsid w:val="00AA18CF"/>
    <w:rsid w:val="00AF2219"/>
    <w:rsid w:val="00B66310"/>
    <w:rsid w:val="00B738DA"/>
    <w:rsid w:val="00BA1ACC"/>
    <w:rsid w:val="00C03C1A"/>
    <w:rsid w:val="00DA2BD6"/>
    <w:rsid w:val="00DB731C"/>
    <w:rsid w:val="00DB79D3"/>
    <w:rsid w:val="00E44CFD"/>
    <w:rsid w:val="00E617CF"/>
    <w:rsid w:val="00EA3396"/>
    <w:rsid w:val="00EA3DB2"/>
    <w:rsid w:val="00EB6087"/>
    <w:rsid w:val="00ED1029"/>
    <w:rsid w:val="00EF27D7"/>
    <w:rsid w:val="00F51033"/>
    <w:rsid w:val="00F92D52"/>
    <w:rsid w:val="00F970B9"/>
    <w:rsid w:val="00FA21FB"/>
    <w:rsid w:val="00FD022A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0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03E4"/>
  </w:style>
  <w:style w:type="paragraph" w:styleId="Stopka">
    <w:name w:val="footer"/>
    <w:basedOn w:val="Normalny"/>
    <w:link w:val="StopkaZnak"/>
    <w:uiPriority w:val="99"/>
    <w:unhideWhenUsed/>
    <w:rsid w:val="006B0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03E4"/>
  </w:style>
  <w:style w:type="character" w:styleId="Hipercze">
    <w:name w:val="Hyperlink"/>
    <w:basedOn w:val="Domylnaczcionkaakapitu"/>
    <w:uiPriority w:val="99"/>
    <w:unhideWhenUsed/>
    <w:rsid w:val="006B03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674E"/>
    <w:pPr>
      <w:autoSpaceDE w:val="0"/>
      <w:autoSpaceDN w:val="0"/>
      <w:adjustRightInd w:val="0"/>
      <w:spacing w:after="0" w:line="240" w:lineRule="auto"/>
    </w:pPr>
    <w:rPr>
      <w:rFonts w:ascii="Century Gothic" w:eastAsia="SimSun" w:hAnsi="Century Gothic" w:cs="Century Gothic"/>
      <w:color w:val="000000"/>
      <w:sz w:val="24"/>
      <w:szCs w:val="24"/>
      <w:lang w:eastAsia="pl-PL"/>
    </w:rPr>
  </w:style>
  <w:style w:type="character" w:customStyle="1" w:styleId="recipient">
    <w:name w:val="recipient"/>
    <w:basedOn w:val="Domylnaczcionkaakapitu"/>
    <w:rsid w:val="00A3717B"/>
  </w:style>
  <w:style w:type="character" w:styleId="UyteHipercze">
    <w:name w:val="FollowedHyperlink"/>
    <w:basedOn w:val="Domylnaczcionkaakapitu"/>
    <w:uiPriority w:val="99"/>
    <w:semiHidden/>
    <w:unhideWhenUsed/>
    <w:rsid w:val="00A3717B"/>
    <w:rPr>
      <w:color w:val="800080" w:themeColor="followedHyperlink"/>
      <w:u w:val="single"/>
    </w:rPr>
  </w:style>
  <w:style w:type="character" w:customStyle="1" w:styleId="gd">
    <w:name w:val="gd"/>
    <w:basedOn w:val="Domylnaczcionkaakapitu"/>
    <w:rsid w:val="00AF2219"/>
  </w:style>
  <w:style w:type="paragraph" w:styleId="NormalnyWeb">
    <w:name w:val="Normal (Web)"/>
    <w:basedOn w:val="Normalny"/>
    <w:uiPriority w:val="99"/>
    <w:semiHidden/>
    <w:unhideWhenUsed/>
    <w:rsid w:val="009B6A3B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9B6A3B"/>
    <w:pPr>
      <w:ind w:left="720"/>
      <w:contextualSpacing/>
    </w:pPr>
  </w:style>
  <w:style w:type="character" w:styleId="Pogrubienie">
    <w:name w:val="Strong"/>
    <w:uiPriority w:val="22"/>
    <w:qFormat/>
    <w:rsid w:val="00E44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F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pulmonologi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nna.doboszynska@wp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pulmonologi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6434-B2A4-4F89-97F3-62A65A8A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Robert Runke</cp:lastModifiedBy>
  <cp:revision>2</cp:revision>
  <cp:lastPrinted>2017-05-30T08:00:00Z</cp:lastPrinted>
  <dcterms:created xsi:type="dcterms:W3CDTF">2017-08-22T12:10:00Z</dcterms:created>
  <dcterms:modified xsi:type="dcterms:W3CDTF">2017-08-22T12:10:00Z</dcterms:modified>
</cp:coreProperties>
</file>